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247" w:rsidRPr="00FE4EFA" w:rsidRDefault="004F6247" w:rsidP="004F6247">
      <w:pPr>
        <w:suppressAutoHyphens/>
        <w:autoSpaceDE w:val="0"/>
        <w:autoSpaceDN w:val="0"/>
        <w:jc w:val="center"/>
      </w:pPr>
      <w:bookmarkStart w:id="0" w:name="_GoBack"/>
      <w:r w:rsidRPr="00FE4EFA">
        <w:t xml:space="preserve">ПАСПОРТ ПОДПРОГРАММЫ </w:t>
      </w:r>
      <w:r w:rsidRPr="00FE4EFA">
        <w:rPr>
          <w:lang w:val="en-US"/>
        </w:rPr>
        <w:t>II</w:t>
      </w:r>
      <w:r w:rsidRPr="00FE4EFA">
        <w:t xml:space="preserve"> </w:t>
      </w:r>
      <w:r w:rsidRPr="00FE4EFA">
        <w:rPr>
          <w:lang w:eastAsia="zh-CN"/>
        </w:rPr>
        <w:t>«Создание благоприятных условий для привлечения инвестиций и устойчивого экономического развития Раменского муниципального района» на 2017-2021 годы</w:t>
      </w:r>
      <w:r w:rsidRPr="00FE4EFA">
        <w:t xml:space="preserve"> </w:t>
      </w:r>
    </w:p>
    <w:p w:rsidR="004F6247" w:rsidRPr="00FE4EFA" w:rsidRDefault="004F6247" w:rsidP="004F6247">
      <w:pPr>
        <w:suppressAutoHyphens/>
        <w:autoSpaceDE w:val="0"/>
        <w:autoSpaceDN w:val="0"/>
        <w:jc w:val="center"/>
        <w:rPr>
          <w:rFonts w:ascii="Arial" w:hAnsi="Arial" w:cs="Arial"/>
        </w:rPr>
      </w:pPr>
      <w:r w:rsidRPr="00FE4EFA">
        <w:t xml:space="preserve">                                   </w:t>
      </w:r>
    </w:p>
    <w:p w:rsidR="004F6247" w:rsidRPr="00FE4EFA" w:rsidRDefault="004F6247" w:rsidP="004F6247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 w:rsidRPr="00FE4EFA">
        <w:rPr>
          <w:lang w:eastAsia="zh-CN"/>
        </w:rPr>
        <w:t>МУНИЦИПАЛЬНОЙ ПРОГРАММЫ «Предпринимательство Раменского муниципального района» на 2017-2021 годы</w:t>
      </w: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zh-CN"/>
        </w:rPr>
      </w:pPr>
    </w:p>
    <w:tbl>
      <w:tblPr>
        <w:tblW w:w="1502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2409"/>
        <w:gridCol w:w="1277"/>
        <w:gridCol w:w="1417"/>
        <w:gridCol w:w="1276"/>
        <w:gridCol w:w="1418"/>
        <w:gridCol w:w="1417"/>
        <w:gridCol w:w="1276"/>
      </w:tblGrid>
      <w:tr w:rsidR="00FE4EFA" w:rsidRPr="00FE4EFA" w:rsidTr="002133CB">
        <w:trPr>
          <w:trHeight w:val="322"/>
        </w:trPr>
        <w:tc>
          <w:tcPr>
            <w:tcW w:w="2694" w:type="dxa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 xml:space="preserve">Муниципальный заказчик    </w:t>
            </w:r>
            <w:r w:rsidRPr="00FE4EFA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2332" w:type="dxa"/>
            <w:gridSpan w:val="8"/>
          </w:tcPr>
          <w:p w:rsidR="004F6247" w:rsidRPr="00FE4EFA" w:rsidRDefault="00E77F90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 w:rsidRPr="00FE4EFA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 администрации Раменского муниципального района</w:t>
            </w:r>
          </w:p>
        </w:tc>
      </w:tr>
      <w:tr w:rsidR="00FE4EFA" w:rsidRPr="00FE4EFA" w:rsidTr="002133CB">
        <w:trPr>
          <w:trHeight w:val="322"/>
        </w:trPr>
        <w:tc>
          <w:tcPr>
            <w:tcW w:w="2694" w:type="dxa"/>
            <w:vMerge w:val="restart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 xml:space="preserve">Источники финансирования    </w:t>
            </w:r>
            <w:r w:rsidRPr="00FE4EFA">
              <w:rPr>
                <w:sz w:val="22"/>
                <w:szCs w:val="22"/>
              </w:rPr>
              <w:br/>
              <w:t xml:space="preserve">подпрограммы по годам реализации и главным распорядителям бюджетных средств,  </w:t>
            </w:r>
            <w:r w:rsidRPr="00FE4EFA">
              <w:rPr>
                <w:sz w:val="22"/>
                <w:szCs w:val="22"/>
              </w:rPr>
              <w:br/>
              <w:t xml:space="preserve">в том числе по годам:       </w:t>
            </w:r>
          </w:p>
        </w:tc>
        <w:tc>
          <w:tcPr>
            <w:tcW w:w="1842" w:type="dxa"/>
            <w:vMerge w:val="restart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081" w:type="dxa"/>
            <w:gridSpan w:val="6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 xml:space="preserve">Расходы (тыс. рублей)                                   </w:t>
            </w:r>
          </w:p>
        </w:tc>
      </w:tr>
      <w:tr w:rsidR="00FE4EFA" w:rsidRPr="00FE4EFA" w:rsidTr="002133CB">
        <w:trPr>
          <w:trHeight w:val="740"/>
        </w:trPr>
        <w:tc>
          <w:tcPr>
            <w:tcW w:w="2694" w:type="dxa"/>
            <w:vMerge/>
            <w:vAlign w:val="center"/>
          </w:tcPr>
          <w:p w:rsidR="004F6247" w:rsidRPr="00FE4EFA" w:rsidRDefault="004F6247" w:rsidP="002133CB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2021 год</w:t>
            </w:r>
          </w:p>
        </w:tc>
      </w:tr>
      <w:tr w:rsidR="00FE4EFA" w:rsidRPr="00FE4EFA" w:rsidTr="002133CB">
        <w:trPr>
          <w:trHeight w:val="322"/>
        </w:trPr>
        <w:tc>
          <w:tcPr>
            <w:tcW w:w="2694" w:type="dxa"/>
            <w:vMerge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  <w:lang w:eastAsia="zh-CN"/>
              </w:rPr>
              <w:t>Администрация Раменского муниципального района</w:t>
            </w:r>
          </w:p>
        </w:tc>
        <w:tc>
          <w:tcPr>
            <w:tcW w:w="2409" w:type="dxa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 xml:space="preserve">Всего, </w:t>
            </w:r>
          </w:p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7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</w:tr>
      <w:tr w:rsidR="004F6247" w:rsidRPr="00FE4EFA" w:rsidTr="002133CB">
        <w:trPr>
          <w:trHeight w:val="322"/>
        </w:trPr>
        <w:tc>
          <w:tcPr>
            <w:tcW w:w="2694" w:type="dxa"/>
            <w:vMerge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1277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E4EFA">
              <w:rPr>
                <w:sz w:val="22"/>
                <w:szCs w:val="22"/>
              </w:rPr>
              <w:t>0</w:t>
            </w:r>
          </w:p>
        </w:tc>
      </w:tr>
    </w:tbl>
    <w:p w:rsidR="004F6247" w:rsidRPr="00FE4EFA" w:rsidRDefault="004F6247" w:rsidP="004F6247">
      <w:pPr>
        <w:suppressAutoHyphens/>
        <w:autoSpaceDE w:val="0"/>
        <w:rPr>
          <w:b/>
          <w:sz w:val="28"/>
          <w:szCs w:val="28"/>
          <w:lang w:val="en-US" w:eastAsia="zh-CN"/>
        </w:rPr>
      </w:pPr>
    </w:p>
    <w:p w:rsidR="004F6247" w:rsidRPr="00FE4EFA" w:rsidRDefault="004F6247" w:rsidP="004F6247">
      <w:pPr>
        <w:suppressAutoHyphens/>
        <w:autoSpaceDE w:val="0"/>
        <w:ind w:left="360"/>
        <w:jc w:val="center"/>
        <w:rPr>
          <w:rFonts w:eastAsia="SimSun" w:cs="Calibri"/>
          <w:lang w:eastAsia="zh-CN"/>
        </w:rPr>
      </w:pPr>
      <w:r w:rsidRPr="00FE4EFA">
        <w:rPr>
          <w:lang w:eastAsia="zh-CN"/>
        </w:rPr>
        <w:t>1. Характеристика проблем и необходимость</w:t>
      </w:r>
    </w:p>
    <w:p w:rsidR="004F6247" w:rsidRPr="00FE4EFA" w:rsidRDefault="004F6247" w:rsidP="004F6247">
      <w:pPr>
        <w:suppressAutoHyphens/>
        <w:autoSpaceDE w:val="0"/>
        <w:ind w:left="360"/>
        <w:jc w:val="center"/>
        <w:rPr>
          <w:rFonts w:eastAsia="SimSun" w:cs="Calibri"/>
          <w:lang w:eastAsia="zh-CN"/>
        </w:rPr>
      </w:pPr>
      <w:r w:rsidRPr="00FE4EFA">
        <w:rPr>
          <w:rFonts w:eastAsia="SimSun" w:cs="Calibri"/>
          <w:lang w:eastAsia="zh-CN"/>
        </w:rPr>
        <w:t>их решения программно-целевым методом</w:t>
      </w:r>
    </w:p>
    <w:p w:rsidR="004F6247" w:rsidRPr="00FE4EFA" w:rsidRDefault="004F6247" w:rsidP="004F6247">
      <w:pPr>
        <w:suppressAutoHyphens/>
        <w:autoSpaceDE w:val="0"/>
        <w:jc w:val="center"/>
        <w:rPr>
          <w:rFonts w:eastAsia="SimSun" w:cs="Calibri"/>
          <w:b/>
          <w:sz w:val="28"/>
          <w:szCs w:val="28"/>
          <w:lang w:eastAsia="zh-CN"/>
        </w:rPr>
      </w:pPr>
    </w:p>
    <w:p w:rsidR="004F6247" w:rsidRPr="00FE4EFA" w:rsidRDefault="004F6247" w:rsidP="004F6247">
      <w:pPr>
        <w:suppressAutoHyphens/>
        <w:autoSpaceDE w:val="0"/>
        <w:ind w:firstLine="709"/>
        <w:jc w:val="both"/>
        <w:rPr>
          <w:rFonts w:eastAsia="SimSun"/>
          <w:lang w:eastAsia="zh-CN"/>
        </w:rPr>
      </w:pPr>
      <w:r w:rsidRPr="00FE4EFA">
        <w:rPr>
          <w:rFonts w:eastAsia="SimSun"/>
          <w:lang w:eastAsia="zh-CN"/>
        </w:rPr>
        <w:t xml:space="preserve">Важнейшим направлением деятельности администрации Раменского муниципального района является стимулирование процесса привлечения инвестиций, создание благоприятного инвестиционного климата в районе. </w:t>
      </w:r>
    </w:p>
    <w:p w:rsidR="004F6247" w:rsidRPr="00FE4EFA" w:rsidRDefault="004F6247" w:rsidP="004F6247">
      <w:pPr>
        <w:suppressAutoHyphens/>
        <w:autoSpaceDE w:val="0"/>
        <w:ind w:firstLine="709"/>
        <w:jc w:val="both"/>
        <w:rPr>
          <w:rFonts w:eastAsia="SimSun"/>
          <w:lang w:eastAsia="zh-CN"/>
        </w:rPr>
      </w:pPr>
      <w:r w:rsidRPr="00FE4EFA">
        <w:rPr>
          <w:rFonts w:eastAsia="SimSun"/>
          <w:lang w:eastAsia="zh-CN"/>
        </w:rPr>
        <w:t xml:space="preserve"> Сегодня необходимо оказывать поддержку инвесторам создавая благоприятные условия для реализации проектов и предложений, способствующих повышению экономического потенциала района, развитию его инфраструктуры и  инвестиционной привлекательности, </w:t>
      </w:r>
      <w:r w:rsidR="0011056A" w:rsidRPr="00FE4EFA">
        <w:rPr>
          <w:rFonts w:eastAsia="SimSun"/>
          <w:lang w:eastAsia="zh-CN"/>
        </w:rPr>
        <w:t xml:space="preserve">                  </w:t>
      </w:r>
      <w:r w:rsidRPr="00FE4EFA">
        <w:rPr>
          <w:rFonts w:eastAsia="SimSun"/>
          <w:lang w:eastAsia="zh-CN"/>
        </w:rPr>
        <w:t xml:space="preserve">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района. </w:t>
      </w:r>
    </w:p>
    <w:p w:rsidR="004F6247" w:rsidRPr="00FE4EFA" w:rsidRDefault="004F6247" w:rsidP="004F6247">
      <w:pPr>
        <w:suppressAutoHyphens/>
        <w:autoSpaceDE w:val="0"/>
        <w:ind w:firstLine="709"/>
        <w:jc w:val="both"/>
        <w:rPr>
          <w:lang w:eastAsia="zh-CN"/>
        </w:rPr>
      </w:pPr>
      <w:r w:rsidRPr="00FE4EFA">
        <w:rPr>
          <w:rFonts w:eastAsia="SimSun"/>
          <w:lang w:eastAsia="zh-CN"/>
        </w:rPr>
        <w:t>В инвестиционной политике района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</w:p>
    <w:p w:rsidR="004F6247" w:rsidRPr="00FE4EFA" w:rsidRDefault="004F6247" w:rsidP="004F6247">
      <w:pPr>
        <w:suppressAutoHyphens/>
        <w:autoSpaceDE w:val="0"/>
        <w:ind w:firstLine="540"/>
        <w:jc w:val="both"/>
        <w:rPr>
          <w:lang w:eastAsia="zh-CN"/>
        </w:rPr>
      </w:pPr>
      <w:r w:rsidRPr="00FE4EFA">
        <w:rPr>
          <w:lang w:eastAsia="zh-CN"/>
        </w:rPr>
        <w:t>Цели подпрограммы:</w:t>
      </w:r>
    </w:p>
    <w:p w:rsidR="004F6247" w:rsidRPr="00FE4EFA" w:rsidRDefault="004F6247" w:rsidP="004F6247">
      <w:pPr>
        <w:suppressAutoHyphens/>
        <w:autoSpaceDE w:val="0"/>
        <w:ind w:firstLine="540"/>
        <w:jc w:val="both"/>
        <w:rPr>
          <w:lang w:eastAsia="zh-CN"/>
        </w:rPr>
      </w:pPr>
      <w:r w:rsidRPr="00FE4EFA">
        <w:rPr>
          <w:lang w:eastAsia="zh-CN"/>
        </w:rPr>
        <w:t xml:space="preserve">Формирование благоприятного инвестиционного климата и оптимальных условий для инвесторов, стимулирование инвесторов </w:t>
      </w:r>
      <w:r w:rsidR="0011056A" w:rsidRPr="00FE4EFA">
        <w:rPr>
          <w:lang w:eastAsia="zh-CN"/>
        </w:rPr>
        <w:t xml:space="preserve">                         </w:t>
      </w:r>
      <w:r w:rsidRPr="00FE4EFA">
        <w:rPr>
          <w:lang w:eastAsia="zh-CN"/>
        </w:rPr>
        <w:t>к инвестированию в экономику Раменского муниципального района в объемах и темпами, достаточными для обеспечения устойчивого экономического роста.</w:t>
      </w:r>
    </w:p>
    <w:p w:rsidR="004F6247" w:rsidRPr="00FE4EFA" w:rsidRDefault="004F6247" w:rsidP="004F6247">
      <w:pPr>
        <w:suppressAutoHyphens/>
        <w:autoSpaceDE w:val="0"/>
        <w:ind w:firstLine="540"/>
        <w:jc w:val="both"/>
        <w:rPr>
          <w:lang w:eastAsia="zh-CN"/>
        </w:rPr>
      </w:pPr>
      <w:r w:rsidRPr="00FE4EFA">
        <w:rPr>
          <w:lang w:eastAsia="zh-CN"/>
        </w:rPr>
        <w:lastRenderedPageBreak/>
        <w:t>С учетом приоритета политики района по привлечению инвестиций сформулированы следующие задачи реализации настоящей подпрограммы:</w:t>
      </w:r>
    </w:p>
    <w:p w:rsidR="004F6247" w:rsidRPr="00FE4EFA" w:rsidRDefault="004F6247" w:rsidP="004F6247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540"/>
        <w:jc w:val="both"/>
        <w:rPr>
          <w:lang w:eastAsia="zh-CN"/>
        </w:rPr>
      </w:pPr>
      <w:r w:rsidRPr="00FE4EFA">
        <w:rPr>
          <w:lang w:eastAsia="zh-CN"/>
        </w:rPr>
        <w:t>формирование правовых основ, обеспечивающих благоприятный инвестиционный климат;</w:t>
      </w:r>
    </w:p>
    <w:p w:rsidR="004F6247" w:rsidRPr="00FE4EFA" w:rsidRDefault="004F6247" w:rsidP="004F6247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540"/>
        <w:jc w:val="both"/>
        <w:rPr>
          <w:lang w:eastAsia="zh-CN"/>
        </w:rPr>
      </w:pPr>
      <w:r w:rsidRPr="00FE4EFA">
        <w:rPr>
          <w:lang w:eastAsia="zh-CN"/>
        </w:rPr>
        <w:t>улучшение инвестиционного климата, повышение инвестиционной активности на территории Раменского муниципального района</w:t>
      </w:r>
      <w:r w:rsidRPr="00FE4EFA">
        <w:rPr>
          <w:b/>
          <w:lang w:eastAsia="zh-CN"/>
        </w:rPr>
        <w:t>;</w:t>
      </w:r>
    </w:p>
    <w:p w:rsidR="004F6247" w:rsidRPr="00FE4EFA" w:rsidRDefault="004F6247" w:rsidP="004F6247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540"/>
        <w:jc w:val="both"/>
        <w:rPr>
          <w:lang w:eastAsia="zh-CN"/>
        </w:rPr>
      </w:pPr>
      <w:r w:rsidRPr="00FE4EFA">
        <w:rPr>
          <w:lang w:eastAsia="zh-CN"/>
        </w:rPr>
        <w:t>создание информационной инфраструктуры инвестиционной деятельности, формирование и продвижение имиджа (бренда) Раменского  муниципального района как района, благоприятного для осуществления инвестиционной деятельности;</w:t>
      </w:r>
    </w:p>
    <w:p w:rsidR="004F6247" w:rsidRPr="00FE4EFA" w:rsidRDefault="004F6247" w:rsidP="004F6247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540"/>
        <w:jc w:val="both"/>
        <w:rPr>
          <w:lang w:eastAsia="zh-CN"/>
        </w:rPr>
      </w:pPr>
      <w:r w:rsidRPr="00FE4EFA">
        <w:rPr>
          <w:lang w:eastAsia="zh-CN"/>
        </w:rPr>
        <w:t xml:space="preserve"> развитие и повышение </w:t>
      </w:r>
      <w:proofErr w:type="gramStart"/>
      <w:r w:rsidRPr="00FE4EFA">
        <w:rPr>
          <w:lang w:eastAsia="zh-CN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FE4EFA">
        <w:rPr>
          <w:lang w:eastAsia="zh-CN"/>
        </w:rPr>
        <w:t>;</w:t>
      </w:r>
    </w:p>
    <w:p w:rsidR="004F6247" w:rsidRPr="00FE4EFA" w:rsidRDefault="004F6247" w:rsidP="004F6247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540"/>
        <w:jc w:val="both"/>
        <w:rPr>
          <w:lang w:eastAsia="zh-CN"/>
        </w:rPr>
      </w:pPr>
      <w:r w:rsidRPr="00FE4EFA">
        <w:rPr>
          <w:lang w:eastAsia="zh-CN"/>
        </w:rPr>
        <w:t xml:space="preserve"> содействие субъектам инвестиционной деятельности в получении технических условий на подключение к сетям тепло-водо-газоснабжения.</w:t>
      </w:r>
    </w:p>
    <w:p w:rsidR="004F6247" w:rsidRPr="00FE4EFA" w:rsidRDefault="004F6247" w:rsidP="004F6247">
      <w:pPr>
        <w:suppressAutoHyphens/>
        <w:autoSpaceDE w:val="0"/>
        <w:ind w:left="17" w:firstLine="489"/>
        <w:jc w:val="both"/>
        <w:rPr>
          <w:lang w:eastAsia="zh-CN"/>
        </w:rPr>
      </w:pPr>
      <w:r w:rsidRPr="00FE4EFA">
        <w:rPr>
          <w:lang w:eastAsia="zh-CN"/>
        </w:rPr>
        <w:t>Решение вышеуказанных задач осуществляется посредством реализации   мероприятий подпрограммы. Перечень мероприятий  приведен в приложении № 1 к подпрограмме.</w:t>
      </w:r>
    </w:p>
    <w:p w:rsidR="004F6247" w:rsidRPr="00FE4EFA" w:rsidRDefault="004F6247" w:rsidP="004F6247">
      <w:pPr>
        <w:suppressAutoHyphens/>
        <w:ind w:firstLine="509"/>
        <w:jc w:val="both"/>
        <w:rPr>
          <w:lang w:eastAsia="zh-CN"/>
        </w:rPr>
      </w:pPr>
      <w:r w:rsidRPr="00FE4EFA">
        <w:rPr>
          <w:lang w:eastAsia="zh-CN"/>
        </w:rPr>
        <w:t xml:space="preserve">Достижение поставленных целей и задач подпрограммы в течений 2017-2021 годов будет, осуществляется путем реализации мероприятий </w:t>
      </w:r>
      <w:proofErr w:type="gramStart"/>
      <w:r w:rsidRPr="00FE4EFA">
        <w:rPr>
          <w:lang w:eastAsia="zh-CN"/>
        </w:rPr>
        <w:t>по</w:t>
      </w:r>
      <w:proofErr w:type="gramEnd"/>
      <w:r w:rsidRPr="00FE4EFA">
        <w:rPr>
          <w:lang w:eastAsia="zh-CN"/>
        </w:rPr>
        <w:t>:</w:t>
      </w:r>
    </w:p>
    <w:p w:rsidR="004F6247" w:rsidRPr="00FE4EFA" w:rsidRDefault="004F6247" w:rsidP="004F6247">
      <w:pPr>
        <w:widowControl w:val="0"/>
        <w:ind w:firstLine="509"/>
        <w:jc w:val="both"/>
        <w:rPr>
          <w:lang w:eastAsia="zh-CN"/>
        </w:rPr>
      </w:pPr>
      <w:r w:rsidRPr="00FE4EFA">
        <w:rPr>
          <w:lang w:eastAsia="zh-CN"/>
        </w:rPr>
        <w:t>1. организации сопровождения и мониторингу инвестиционных проектов, имеющих социально-экономическое значение для развития муниципального района;</w:t>
      </w:r>
    </w:p>
    <w:p w:rsidR="004F6247" w:rsidRPr="00FE4EFA" w:rsidRDefault="004F6247" w:rsidP="004F6247">
      <w:pPr>
        <w:widowControl w:val="0"/>
        <w:ind w:firstLine="509"/>
        <w:jc w:val="both"/>
        <w:rPr>
          <w:lang w:eastAsia="zh-CN"/>
        </w:rPr>
      </w:pPr>
      <w:r w:rsidRPr="00FE4EFA">
        <w:rPr>
          <w:lang w:eastAsia="zh-CN"/>
        </w:rPr>
        <w:t>2. формированию и актуализации Реестра данных инвестиционных проектов;</w:t>
      </w:r>
    </w:p>
    <w:p w:rsidR="004F6247" w:rsidRPr="00FE4EFA" w:rsidRDefault="004F6247" w:rsidP="004F6247">
      <w:pPr>
        <w:widowControl w:val="0"/>
        <w:suppressAutoHyphens/>
        <w:ind w:firstLine="509"/>
        <w:jc w:val="both"/>
        <w:rPr>
          <w:lang w:eastAsia="zh-CN"/>
        </w:rPr>
      </w:pPr>
      <w:r w:rsidRPr="00FE4EFA">
        <w:rPr>
          <w:lang w:eastAsia="zh-CN"/>
        </w:rPr>
        <w:t>3. освещению инвестиционной деятельности, осуществляемой в Раменском муниципальном районе, в средствах массовой информации и на официальном сайте администрации;</w:t>
      </w:r>
    </w:p>
    <w:p w:rsidR="004F6247" w:rsidRPr="00FE4EFA" w:rsidRDefault="004F6247" w:rsidP="004F6247">
      <w:pPr>
        <w:widowControl w:val="0"/>
        <w:suppressAutoHyphens/>
        <w:ind w:firstLine="509"/>
        <w:jc w:val="both"/>
        <w:rPr>
          <w:lang w:eastAsia="zh-CN"/>
        </w:rPr>
      </w:pPr>
      <w:r w:rsidRPr="00FE4EFA">
        <w:rPr>
          <w:lang w:eastAsia="zh-CN"/>
        </w:rPr>
        <w:t>4. участию в выставочных мероприятиях, форумах, «круглых столах» и семинарах, направленных на повышение конкурентоспособности и инвестиционной привлекательности района;</w:t>
      </w:r>
    </w:p>
    <w:p w:rsidR="004F6247" w:rsidRPr="00FE4EFA" w:rsidRDefault="004F6247" w:rsidP="004F6247">
      <w:pPr>
        <w:widowControl w:val="0"/>
        <w:suppressAutoHyphens/>
        <w:ind w:firstLine="509"/>
        <w:jc w:val="both"/>
        <w:rPr>
          <w:rFonts w:eastAsia="SimSun"/>
          <w:lang w:eastAsia="zh-CN"/>
        </w:rPr>
      </w:pPr>
      <w:r w:rsidRPr="00FE4EFA">
        <w:rPr>
          <w:lang w:eastAsia="zh-CN"/>
        </w:rPr>
        <w:t>5. подготовке презентационных материалов об инвестиционном потенциале района, позволит достичь благоприятного инвестиционного климата и оптимальных условий для инвесторов, стимулирования инвесторов к инвестированию в экономику Раменского муниципального района в объемах и темпами, достаточными для обеспечения устойчивого экономического роста.</w:t>
      </w:r>
    </w:p>
    <w:p w:rsidR="004F6247" w:rsidRPr="00FE4EFA" w:rsidRDefault="004F6247" w:rsidP="004F6247">
      <w:pPr>
        <w:suppressAutoHyphens/>
        <w:ind w:firstLine="495"/>
        <w:jc w:val="both"/>
        <w:rPr>
          <w:sz w:val="28"/>
          <w:szCs w:val="28"/>
          <w:lang w:eastAsia="zh-CN"/>
        </w:rPr>
      </w:pPr>
    </w:p>
    <w:p w:rsidR="004F6247" w:rsidRPr="00FE4EFA" w:rsidRDefault="004F6247" w:rsidP="004F6247">
      <w:pPr>
        <w:suppressAutoHyphens/>
        <w:ind w:firstLine="708"/>
        <w:jc w:val="center"/>
        <w:rPr>
          <w:lang w:eastAsia="zh-CN"/>
        </w:rPr>
      </w:pPr>
      <w:r w:rsidRPr="00FE4EFA">
        <w:rPr>
          <w:lang w:eastAsia="zh-CN"/>
        </w:rPr>
        <w:t>2.  Планируемые результаты реализации Подпрограммы</w:t>
      </w:r>
    </w:p>
    <w:p w:rsidR="004F6247" w:rsidRPr="00FE4EFA" w:rsidRDefault="004F6247" w:rsidP="004F6247">
      <w:pPr>
        <w:suppressAutoHyphens/>
        <w:ind w:firstLine="709"/>
        <w:jc w:val="both"/>
        <w:rPr>
          <w:sz w:val="28"/>
          <w:szCs w:val="28"/>
          <w:lang w:eastAsia="zh-CN"/>
        </w:rPr>
      </w:pPr>
    </w:p>
    <w:p w:rsidR="004F6247" w:rsidRPr="00FE4EFA" w:rsidRDefault="004F6247" w:rsidP="004F6247">
      <w:pPr>
        <w:suppressAutoHyphens/>
        <w:ind w:firstLine="708"/>
        <w:jc w:val="both"/>
        <w:rPr>
          <w:lang w:eastAsia="zh-CN"/>
        </w:rPr>
      </w:pPr>
      <w:r w:rsidRPr="00FE4EFA">
        <w:rPr>
          <w:lang w:eastAsia="zh-CN"/>
        </w:rPr>
        <w:t>Основные планируемые результаты (показатели эффективности) реализации программы и их динамика по годам реализации приведены в Приложении № 2 к программе.</w:t>
      </w:r>
    </w:p>
    <w:p w:rsidR="004F6247" w:rsidRPr="00FE4EFA" w:rsidRDefault="004F6247" w:rsidP="004F6247">
      <w:pPr>
        <w:suppressAutoHyphens/>
        <w:ind w:firstLine="708"/>
        <w:jc w:val="both"/>
        <w:rPr>
          <w:lang w:eastAsia="zh-CN"/>
        </w:rPr>
      </w:pPr>
      <w:r w:rsidRPr="00FE4EFA">
        <w:rPr>
          <w:lang w:eastAsia="zh-CN"/>
        </w:rPr>
        <w:t xml:space="preserve">Методика </w:t>
      </w:r>
      <w:proofErr w:type="gramStart"/>
      <w:r w:rsidRPr="00FE4EFA">
        <w:rPr>
          <w:lang w:eastAsia="zh-CN"/>
        </w:rPr>
        <w:t>расчета значений планируемых результатов реализации муниципальной подпрограммы</w:t>
      </w:r>
      <w:proofErr w:type="gramEnd"/>
      <w:r w:rsidRPr="00FE4EFA">
        <w:rPr>
          <w:lang w:eastAsia="zh-CN"/>
        </w:rPr>
        <w:t xml:space="preserve"> приведена в приложении № 3 </w:t>
      </w:r>
      <w:r w:rsidR="0011056A" w:rsidRPr="00FE4EFA">
        <w:rPr>
          <w:lang w:eastAsia="zh-CN"/>
        </w:rPr>
        <w:t xml:space="preserve">                     </w:t>
      </w:r>
      <w:r w:rsidRPr="00FE4EFA">
        <w:rPr>
          <w:lang w:eastAsia="zh-CN"/>
        </w:rPr>
        <w:t>к подпрограмме.</w:t>
      </w:r>
    </w:p>
    <w:p w:rsidR="004F6247" w:rsidRPr="00FE4EFA" w:rsidRDefault="004F6247" w:rsidP="004F6247">
      <w:pPr>
        <w:suppressAutoHyphens/>
        <w:ind w:firstLine="708"/>
        <w:jc w:val="both"/>
        <w:rPr>
          <w:lang w:eastAsia="zh-CN"/>
        </w:rPr>
      </w:pPr>
    </w:p>
    <w:p w:rsidR="004F6247" w:rsidRPr="00FE4EFA" w:rsidRDefault="004F6247" w:rsidP="004F6247">
      <w:pPr>
        <w:suppressAutoHyphens/>
        <w:ind w:firstLine="708"/>
        <w:jc w:val="center"/>
        <w:rPr>
          <w:lang w:eastAsia="zh-CN"/>
        </w:rPr>
      </w:pPr>
      <w:r w:rsidRPr="00FE4EFA">
        <w:rPr>
          <w:lang w:eastAsia="zh-CN"/>
        </w:rPr>
        <w:lastRenderedPageBreak/>
        <w:t>3. Финансирование Подпрограммы</w:t>
      </w:r>
    </w:p>
    <w:p w:rsidR="004F6247" w:rsidRPr="00FE4EFA" w:rsidRDefault="004F6247" w:rsidP="004F6247">
      <w:pPr>
        <w:suppressAutoHyphens/>
        <w:ind w:firstLine="708"/>
        <w:jc w:val="center"/>
        <w:rPr>
          <w:lang w:eastAsia="zh-CN"/>
        </w:rPr>
      </w:pPr>
    </w:p>
    <w:p w:rsidR="004F6247" w:rsidRPr="00FE4EFA" w:rsidRDefault="004F6247" w:rsidP="004F6247">
      <w:pPr>
        <w:suppressAutoHyphens/>
        <w:ind w:firstLine="708"/>
        <w:jc w:val="both"/>
        <w:rPr>
          <w:lang w:eastAsia="zh-CN"/>
        </w:rPr>
      </w:pPr>
      <w:r w:rsidRPr="00FE4EFA">
        <w:rPr>
          <w:lang w:eastAsia="zh-CN"/>
        </w:rPr>
        <w:t>Финансирование подпрограммы осуществляется за счет средств, предусмотренных на основную деятельность исполнителя.</w:t>
      </w:r>
    </w:p>
    <w:p w:rsidR="004F6247" w:rsidRPr="00FE4EFA" w:rsidRDefault="004F6247" w:rsidP="004F6247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E4EFA">
        <w:rPr>
          <w:rFonts w:eastAsia="Calibri"/>
          <w:lang w:eastAsia="en-US"/>
        </w:rPr>
        <w:t xml:space="preserve">4. Состав, форма и сроки </w:t>
      </w:r>
    </w:p>
    <w:p w:rsidR="004F6247" w:rsidRPr="00FE4EFA" w:rsidRDefault="004F6247" w:rsidP="004F6247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E4EFA">
        <w:rPr>
          <w:rFonts w:eastAsia="Calibri"/>
          <w:lang w:eastAsia="en-US"/>
        </w:rPr>
        <w:t>предоставления отчетности о ходе реализации мероприятий Подпрограммы</w:t>
      </w:r>
    </w:p>
    <w:p w:rsidR="004F6247" w:rsidRPr="00FE4EFA" w:rsidRDefault="004F6247" w:rsidP="004F6247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4F6247" w:rsidRPr="00FE4EFA" w:rsidRDefault="004F6247" w:rsidP="004F6247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EFA">
        <w:rPr>
          <w:rFonts w:eastAsia="Calibri"/>
          <w:lang w:eastAsia="en-US"/>
        </w:rPr>
        <w:t xml:space="preserve">С целью контроля за реализацией мероприятия </w:t>
      </w:r>
      <w:proofErr w:type="gramStart"/>
      <w:r w:rsidRPr="00FE4EFA">
        <w:rPr>
          <w:rFonts w:eastAsia="Calibri"/>
          <w:lang w:eastAsia="en-US"/>
        </w:rPr>
        <w:t>ответственным</w:t>
      </w:r>
      <w:proofErr w:type="gramEnd"/>
      <w:r w:rsidRPr="00FE4EFA">
        <w:rPr>
          <w:rFonts w:eastAsia="Calibri"/>
          <w:lang w:eastAsia="en-US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4F6247" w:rsidRPr="00FE4EFA" w:rsidRDefault="004F6247" w:rsidP="004F624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EFA">
        <w:rPr>
          <w:rFonts w:eastAsia="Calibri"/>
          <w:lang w:eastAsia="en-US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4F6247" w:rsidRPr="00FE4EFA" w:rsidRDefault="004F6247" w:rsidP="004F624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EFA">
        <w:rPr>
          <w:rFonts w:eastAsia="Calibri"/>
          <w:lang w:eastAsia="en-US"/>
        </w:rPr>
        <w:t>- анализ причин несвоевременного выполнения мероприятий.</w:t>
      </w:r>
    </w:p>
    <w:p w:rsidR="004F6247" w:rsidRPr="00FE4EFA" w:rsidRDefault="004F6247" w:rsidP="004F624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EFA">
        <w:rPr>
          <w:rFonts w:eastAsia="Calibri"/>
          <w:lang w:eastAsia="en-US"/>
        </w:rPr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муниципального района.</w:t>
      </w: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lang w:eastAsia="zh-CN"/>
        </w:rPr>
      </w:pPr>
    </w:p>
    <w:p w:rsidR="0011056A" w:rsidRPr="00FE4EFA" w:rsidRDefault="0011056A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FE4EFA">
        <w:rPr>
          <w:sz w:val="20"/>
          <w:szCs w:val="20"/>
          <w:lang w:eastAsia="zh-CN"/>
        </w:rPr>
        <w:lastRenderedPageBreak/>
        <w:t>Приложение № 1</w:t>
      </w: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FE4EFA">
        <w:rPr>
          <w:sz w:val="20"/>
          <w:szCs w:val="20"/>
          <w:lang w:eastAsia="zh-CN"/>
        </w:rPr>
        <w:t xml:space="preserve">к подпрограмме «Создание </w:t>
      </w:r>
      <w:proofErr w:type="gramStart"/>
      <w:r w:rsidRPr="00FE4EFA">
        <w:rPr>
          <w:sz w:val="20"/>
          <w:szCs w:val="20"/>
          <w:lang w:eastAsia="zh-CN"/>
        </w:rPr>
        <w:t>благоприятных</w:t>
      </w:r>
      <w:proofErr w:type="gramEnd"/>
      <w:r w:rsidRPr="00FE4EFA">
        <w:rPr>
          <w:sz w:val="20"/>
          <w:szCs w:val="20"/>
          <w:lang w:eastAsia="zh-CN"/>
        </w:rPr>
        <w:t xml:space="preserve"> </w:t>
      </w: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FE4EFA">
        <w:rPr>
          <w:sz w:val="20"/>
          <w:szCs w:val="20"/>
          <w:lang w:eastAsia="zh-CN"/>
        </w:rPr>
        <w:t xml:space="preserve">условий для привлечения инвестиций и </w:t>
      </w: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FE4EFA">
        <w:rPr>
          <w:sz w:val="20"/>
          <w:szCs w:val="20"/>
          <w:lang w:eastAsia="zh-CN"/>
        </w:rPr>
        <w:t xml:space="preserve">устойчивого экономического </w:t>
      </w: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FE4EFA">
        <w:rPr>
          <w:sz w:val="20"/>
          <w:szCs w:val="20"/>
          <w:lang w:eastAsia="zh-CN"/>
        </w:rPr>
        <w:t xml:space="preserve">развития Раменского муниципального </w:t>
      </w:r>
    </w:p>
    <w:p w:rsidR="004F6247" w:rsidRPr="00FE4EFA" w:rsidRDefault="004F6247" w:rsidP="004F624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</w:pPr>
      <w:r w:rsidRPr="00FE4EFA">
        <w:rPr>
          <w:sz w:val="20"/>
          <w:szCs w:val="20"/>
          <w:lang w:eastAsia="zh-CN"/>
        </w:rPr>
        <w:t>района» на 2017-2021 годы</w:t>
      </w:r>
    </w:p>
    <w:p w:rsidR="004F6247" w:rsidRPr="00FE4EFA" w:rsidRDefault="004F6247" w:rsidP="004F6247">
      <w:pPr>
        <w:suppressAutoHyphens/>
        <w:autoSpaceDE w:val="0"/>
        <w:autoSpaceDN w:val="0"/>
        <w:rPr>
          <w:b/>
        </w:rPr>
      </w:pPr>
    </w:p>
    <w:p w:rsidR="004F6247" w:rsidRPr="00FE4EFA" w:rsidRDefault="004F6247" w:rsidP="004F6247">
      <w:pPr>
        <w:suppressAutoHyphens/>
        <w:autoSpaceDE w:val="0"/>
        <w:autoSpaceDN w:val="0"/>
        <w:jc w:val="center"/>
      </w:pPr>
      <w:r w:rsidRPr="00FE4EFA">
        <w:t xml:space="preserve">ПЕРЕЧЕНЬ МЕРОПРИЯТИЙ МУНИЦИПАЛЬНОЙ ПОДПРОГРАММЫ </w:t>
      </w:r>
      <w:r w:rsidRPr="00FE4EFA">
        <w:rPr>
          <w:lang w:val="en-US"/>
        </w:rPr>
        <w:t>II</w:t>
      </w:r>
    </w:p>
    <w:p w:rsidR="004F6247" w:rsidRPr="00FE4EFA" w:rsidRDefault="004F6247" w:rsidP="004F6247">
      <w:pPr>
        <w:suppressAutoHyphens/>
        <w:autoSpaceDE w:val="0"/>
        <w:autoSpaceDN w:val="0"/>
        <w:jc w:val="center"/>
        <w:rPr>
          <w:lang w:eastAsia="zh-CN"/>
        </w:rPr>
      </w:pPr>
      <w:r w:rsidRPr="00FE4EFA">
        <w:rPr>
          <w:lang w:eastAsia="zh-CN"/>
        </w:rPr>
        <w:t>«Создание благоприятных условий для привлечения инвестиций и устойчивого экономического развития Раменского муниципального района» на 2017-2021 годы</w:t>
      </w:r>
    </w:p>
    <w:p w:rsidR="004F6247" w:rsidRPr="00FE4EFA" w:rsidRDefault="004F6247" w:rsidP="004F6247">
      <w:pPr>
        <w:suppressAutoHyphens/>
        <w:autoSpaceDE w:val="0"/>
        <w:autoSpaceDN w:val="0"/>
        <w:jc w:val="center"/>
      </w:pPr>
    </w:p>
    <w:tbl>
      <w:tblPr>
        <w:tblW w:w="1530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850"/>
        <w:gridCol w:w="1418"/>
        <w:gridCol w:w="1134"/>
        <w:gridCol w:w="992"/>
        <w:gridCol w:w="850"/>
        <w:gridCol w:w="851"/>
        <w:gridCol w:w="850"/>
        <w:gridCol w:w="851"/>
        <w:gridCol w:w="850"/>
        <w:gridCol w:w="1276"/>
        <w:gridCol w:w="2126"/>
      </w:tblGrid>
      <w:tr w:rsidR="00FE4EFA" w:rsidRPr="00FE4EFA" w:rsidTr="002133CB">
        <w:trPr>
          <w:trHeight w:val="540"/>
        </w:trPr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val="en-US"/>
              </w:rPr>
              <w:t>N</w:t>
            </w:r>
            <w:r w:rsidRPr="00FE4EFA">
              <w:rPr>
                <w:sz w:val="20"/>
                <w:szCs w:val="20"/>
              </w:rPr>
              <w:t xml:space="preserve">   </w:t>
            </w:r>
            <w:r w:rsidRPr="00FE4EFA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Мероприятия муниципальной</w:t>
            </w:r>
            <w:r w:rsidRPr="00FE4EFA">
              <w:rPr>
                <w:sz w:val="20"/>
                <w:szCs w:val="20"/>
              </w:rPr>
              <w:br/>
              <w:t>подпрограммы</w:t>
            </w: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Сроки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исполнения мероприятия</w:t>
            </w:r>
          </w:p>
        </w:tc>
        <w:tc>
          <w:tcPr>
            <w:tcW w:w="141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Источники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134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Объем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финансирования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мероприятия в году,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предшествующему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году начала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реализации муниципальной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подпрограммы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(тыс. руб.)</w:t>
            </w:r>
          </w:p>
        </w:tc>
        <w:tc>
          <w:tcPr>
            <w:tcW w:w="992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Всего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(</w:t>
            </w:r>
            <w:proofErr w:type="spellStart"/>
            <w:r w:rsidRPr="00FE4EFA">
              <w:rPr>
                <w:sz w:val="20"/>
                <w:szCs w:val="20"/>
              </w:rPr>
              <w:t>тыс</w:t>
            </w:r>
            <w:proofErr w:type="gramStart"/>
            <w:r w:rsidRPr="00FE4EFA">
              <w:rPr>
                <w:sz w:val="20"/>
                <w:szCs w:val="20"/>
              </w:rPr>
              <w:t>.р</w:t>
            </w:r>
            <w:proofErr w:type="gramEnd"/>
            <w:r w:rsidRPr="00FE4EFA">
              <w:rPr>
                <w:sz w:val="20"/>
                <w:szCs w:val="20"/>
              </w:rPr>
              <w:t>уб</w:t>
            </w:r>
            <w:proofErr w:type="spellEnd"/>
            <w:r w:rsidRPr="00FE4EFA">
              <w:rPr>
                <w:sz w:val="20"/>
                <w:szCs w:val="20"/>
              </w:rPr>
              <w:t>.)</w:t>
            </w:r>
          </w:p>
        </w:tc>
        <w:tc>
          <w:tcPr>
            <w:tcW w:w="4252" w:type="dxa"/>
            <w:gridSpan w:val="5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Объем финансирования по годам (</w:t>
            </w:r>
            <w:proofErr w:type="spellStart"/>
            <w:r w:rsidRPr="00FE4EFA">
              <w:rPr>
                <w:sz w:val="20"/>
                <w:szCs w:val="20"/>
              </w:rPr>
              <w:t>тыс</w:t>
            </w:r>
            <w:proofErr w:type="gramStart"/>
            <w:r w:rsidRPr="00FE4EFA">
              <w:rPr>
                <w:sz w:val="20"/>
                <w:szCs w:val="20"/>
              </w:rPr>
              <w:t>.р</w:t>
            </w:r>
            <w:proofErr w:type="gramEnd"/>
            <w:r w:rsidRPr="00FE4EFA">
              <w:rPr>
                <w:sz w:val="20"/>
                <w:szCs w:val="20"/>
              </w:rPr>
              <w:t>уб</w:t>
            </w:r>
            <w:proofErr w:type="spellEnd"/>
            <w:r w:rsidRPr="00FE4EFA">
              <w:rPr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gramStart"/>
            <w:r w:rsidRPr="00FE4EFA">
              <w:rPr>
                <w:sz w:val="20"/>
                <w:szCs w:val="20"/>
              </w:rPr>
              <w:t>Ответственный</w:t>
            </w:r>
            <w:proofErr w:type="gramEnd"/>
            <w:r w:rsidRPr="00FE4EFA">
              <w:rPr>
                <w:sz w:val="20"/>
                <w:szCs w:val="20"/>
              </w:rPr>
              <w:t xml:space="preserve"> за выполнение мероприятий муниципальной подпрограммы</w:t>
            </w:r>
          </w:p>
        </w:tc>
        <w:tc>
          <w:tcPr>
            <w:tcW w:w="2126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Результаты выполнения мероприятий </w:t>
            </w:r>
            <w:proofErr w:type="gramStart"/>
            <w:r w:rsidRPr="00FE4EFA">
              <w:rPr>
                <w:sz w:val="20"/>
                <w:szCs w:val="20"/>
              </w:rPr>
              <w:t>муниципальной</w:t>
            </w:r>
            <w:proofErr w:type="gramEnd"/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 подпрограммы</w:t>
            </w:r>
          </w:p>
        </w:tc>
      </w:tr>
      <w:tr w:rsidR="00FE4EFA" w:rsidRPr="00FE4EFA" w:rsidTr="002133CB">
        <w:trPr>
          <w:trHeight w:val="1290"/>
        </w:trPr>
        <w:tc>
          <w:tcPr>
            <w:tcW w:w="56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4EFA">
              <w:rPr>
                <w:sz w:val="18"/>
                <w:szCs w:val="18"/>
              </w:rPr>
              <w:t>2017 год</w:t>
            </w:r>
          </w:p>
        </w:tc>
        <w:tc>
          <w:tcPr>
            <w:tcW w:w="851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4EFA">
              <w:rPr>
                <w:sz w:val="18"/>
                <w:szCs w:val="18"/>
              </w:rPr>
              <w:t>2018 год</w:t>
            </w:r>
          </w:p>
        </w:tc>
        <w:tc>
          <w:tcPr>
            <w:tcW w:w="850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4EFA">
              <w:rPr>
                <w:sz w:val="18"/>
                <w:szCs w:val="18"/>
              </w:rPr>
              <w:t>2019 год</w:t>
            </w:r>
          </w:p>
        </w:tc>
        <w:tc>
          <w:tcPr>
            <w:tcW w:w="851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E4EFA">
              <w:rPr>
                <w:sz w:val="18"/>
                <w:szCs w:val="18"/>
              </w:rPr>
              <w:t>2020 год</w:t>
            </w:r>
          </w:p>
        </w:tc>
        <w:tc>
          <w:tcPr>
            <w:tcW w:w="850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2021</w:t>
            </w:r>
            <w:r w:rsidRPr="00FE4EFA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240"/>
        </w:trPr>
        <w:tc>
          <w:tcPr>
            <w:tcW w:w="56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ind w:left="-430" w:firstLine="43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13</w:t>
            </w:r>
          </w:p>
        </w:tc>
      </w:tr>
      <w:tr w:rsidR="00FE4EFA" w:rsidRPr="00FE4EFA" w:rsidTr="002133CB"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1.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Основное мероприятие 1.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Улучшение инвестиционного климата, создание информационной инфраструктуры инвестиционной деятельности, формирование и продвижение имиджа (бренда) Раменского  муниципального района как района, благоприятного для осуществления </w:t>
            </w:r>
            <w:r w:rsidRPr="00FE4EFA">
              <w:rPr>
                <w:sz w:val="20"/>
                <w:szCs w:val="20"/>
                <w:lang w:eastAsia="zh-CN"/>
              </w:rPr>
              <w:lastRenderedPageBreak/>
              <w:t>инвестиционной деятельности</w:t>
            </w:r>
            <w:r w:rsidRPr="00FE4EFA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lastRenderedPageBreak/>
              <w:t>2017-2021 гг.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Итого: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4F6247" w:rsidRPr="00FE4EFA" w:rsidRDefault="00C11FE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126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 xml:space="preserve">1. </w:t>
            </w:r>
            <w:r w:rsidRPr="00FE4EFA">
              <w:rPr>
                <w:sz w:val="20"/>
                <w:szCs w:val="20"/>
                <w:lang w:eastAsia="zh-CN"/>
              </w:rPr>
              <w:t>Темп роста отгруженных товаров собственного производства, выполненных работ и услуг собственными силами по промышленным видам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деятельности.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2. Инвестиции в основной капитал за счет всех источников </w:t>
            </w:r>
            <w:r w:rsidRPr="00FE4EFA">
              <w:rPr>
                <w:sz w:val="20"/>
                <w:szCs w:val="20"/>
                <w:lang w:eastAsia="zh-CN"/>
              </w:rPr>
              <w:lastRenderedPageBreak/>
              <w:t>финансирования в ценах соответствующих лет.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2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3. </w:t>
            </w:r>
            <w:r w:rsidRPr="00FE4EFA">
              <w:rPr>
                <w:sz w:val="20"/>
                <w:szCs w:val="22"/>
                <w:lang w:eastAsia="zh-CN"/>
              </w:rPr>
              <w:t xml:space="preserve">Инвестируй в Подмосковье. Объем инвестиций, привлеченных в основной капитал (без учета бюджетных инвестиций), на душу населения.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2"/>
                <w:lang w:eastAsia="zh-CN"/>
              </w:rPr>
              <w:t xml:space="preserve">4. </w:t>
            </w:r>
            <w:r w:rsidRPr="00FE4EFA">
              <w:rPr>
                <w:sz w:val="20"/>
                <w:szCs w:val="20"/>
                <w:lang w:eastAsia="zh-CN"/>
              </w:rPr>
              <w:t>Объем отгруженной продукции высокотехнологичных и наукоемких видов экономической деятельности по крупным и средним организациям.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5. Количество созданных рабочих мест.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6. Количество привлеченных инвесторов на территории муниципальных образований Московской области.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7. </w:t>
            </w:r>
            <w:r w:rsidRPr="00FE4EFA">
              <w:rPr>
                <w:bCs/>
                <w:sz w:val="20"/>
                <w:szCs w:val="20"/>
                <w:lang w:eastAsia="zh-CN"/>
              </w:rPr>
              <w:t xml:space="preserve">Количество привлеченных резидентов индустриальных парков, технопарков, промышленных </w:t>
            </w:r>
            <w:r w:rsidRPr="00FE4EFA">
              <w:rPr>
                <w:bCs/>
                <w:sz w:val="20"/>
                <w:szCs w:val="20"/>
                <w:lang w:eastAsia="zh-CN"/>
              </w:rPr>
              <w:lastRenderedPageBreak/>
              <w:t>площадок, единиц 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8.</w:t>
            </w:r>
            <w:r w:rsidRPr="00FE4EFA">
              <w:rPr>
                <w:sz w:val="20"/>
                <w:szCs w:val="20"/>
                <w:lang w:eastAsia="zh-CN"/>
              </w:rPr>
              <w:t xml:space="preserve"> </w:t>
            </w:r>
            <w:r w:rsidRPr="00FE4EFA">
              <w:rPr>
                <w:bCs/>
                <w:sz w:val="20"/>
                <w:szCs w:val="20"/>
                <w:lang w:eastAsia="zh-CN"/>
              </w:rPr>
              <w:t>Количество резидентов индустриальных парков, технопарков, промышленных площадок начавших производство, единиц.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9. Количество созданных новых индустриальных парков, технопарков, промышленных площадок, единиц.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10. Процент заполняемости индустриального парка, %.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11.</w:t>
            </w:r>
            <w:r w:rsidRPr="00FE4EFA">
              <w:rPr>
                <w:sz w:val="20"/>
                <w:szCs w:val="20"/>
                <w:lang w:eastAsia="zh-CN"/>
              </w:rPr>
              <w:t xml:space="preserve"> </w:t>
            </w:r>
            <w:r w:rsidRPr="00FE4EFA">
              <w:rPr>
                <w:bCs/>
                <w:sz w:val="20"/>
                <w:szCs w:val="20"/>
                <w:lang w:eastAsia="zh-CN"/>
              </w:rPr>
              <w:t>Увеличение доли высококвалифицированных работников Московской области  в числе квалифицированных работников Московской области не менее 32,5 %.</w:t>
            </w:r>
          </w:p>
          <w:p w:rsidR="004F6247" w:rsidRPr="00FE4EFA" w:rsidRDefault="004F6247" w:rsidP="002133CB">
            <w:pPr>
              <w:suppressAutoHyphens/>
              <w:autoSpaceDE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12</w:t>
            </w:r>
            <w:r w:rsidRPr="00FE4EFA">
              <w:t xml:space="preserve"> </w:t>
            </w:r>
            <w:r w:rsidRPr="00FE4EFA">
              <w:rPr>
                <w:sz w:val="20"/>
                <w:szCs w:val="20"/>
              </w:rPr>
              <w:t>Увеличение среднемесячной заработной платы работников организаций, не относящихся к субъектам малого предпринимательства.</w:t>
            </w:r>
          </w:p>
          <w:p w:rsidR="004F6247" w:rsidRPr="00FE4EFA" w:rsidRDefault="004F6247" w:rsidP="002133CB">
            <w:pPr>
              <w:suppressAutoHyphens/>
              <w:autoSpaceDE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13. Увеличение производительности труда в системообразующих </w:t>
            </w:r>
            <w:r w:rsidRPr="00FE4EFA">
              <w:rPr>
                <w:sz w:val="20"/>
                <w:szCs w:val="20"/>
              </w:rPr>
              <w:lastRenderedPageBreak/>
              <w:t>предприятиях Московской области путем расчета прироста выработки на одного работающего.</w:t>
            </w:r>
          </w:p>
          <w:p w:rsidR="004F6247" w:rsidRPr="00FE4EFA" w:rsidRDefault="004F6247" w:rsidP="002133CB">
            <w:pPr>
              <w:suppressAutoHyphens/>
              <w:autoSpaceDE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14. Увеличение реальной заработной платы в целом </w:t>
            </w:r>
            <w:proofErr w:type="gramStart"/>
            <w:r w:rsidRPr="00FE4EFA">
              <w:rPr>
                <w:sz w:val="20"/>
                <w:szCs w:val="20"/>
              </w:rPr>
              <w:t>по</w:t>
            </w:r>
            <w:proofErr w:type="gramEnd"/>
            <w:r w:rsidRPr="00FE4EFA">
              <w:rPr>
                <w:sz w:val="20"/>
                <w:szCs w:val="20"/>
              </w:rPr>
              <w:t xml:space="preserve"> 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 xml:space="preserve">системообразующим предприятиям. 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 xml:space="preserve">15. </w:t>
            </w:r>
            <w:r w:rsidRPr="00FE4EFA">
              <w:rPr>
                <w:bCs/>
                <w:sz w:val="20"/>
                <w:szCs w:val="20"/>
                <w:lang w:eastAsia="zh-CN"/>
              </w:rPr>
              <w:t>Внутренние затраты на исследования и разработки.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16.</w:t>
            </w:r>
            <w:r w:rsidRPr="00FE4EFA">
              <w:t xml:space="preserve"> </w:t>
            </w:r>
            <w:r w:rsidRPr="00FE4EFA">
              <w:rPr>
                <w:bCs/>
                <w:sz w:val="20"/>
                <w:szCs w:val="20"/>
                <w:lang w:eastAsia="zh-CN"/>
              </w:rPr>
              <w:t>Территории промышленного роста. Заполнение промышленных площадок, индустриальных парков, %</w:t>
            </w:r>
          </w:p>
        </w:tc>
      </w:tr>
      <w:tr w:rsidR="00FE4EFA" w:rsidRPr="00FE4EFA" w:rsidTr="002133CB">
        <w:tc>
          <w:tcPr>
            <w:tcW w:w="56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Средства бюджета Раменского </w:t>
            </w:r>
            <w:proofErr w:type="spellStart"/>
            <w:r w:rsidRPr="00FE4EFA">
              <w:rPr>
                <w:sz w:val="20"/>
                <w:szCs w:val="20"/>
              </w:rPr>
              <w:t>муниципаль</w:t>
            </w:r>
            <w:proofErr w:type="spellEnd"/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FE4EFA">
              <w:rPr>
                <w:sz w:val="20"/>
                <w:szCs w:val="20"/>
              </w:rPr>
              <w:t>ного</w:t>
            </w:r>
            <w:proofErr w:type="spellEnd"/>
            <w:r w:rsidRPr="00FE4EFA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1282"/>
        </w:trPr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lastRenderedPageBreak/>
              <w:t>1.1</w:t>
            </w: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Мероприятие 1.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Организация сопровождения и мониторинг инвестиционных проектов, имеющих социально-экономическое значение для развития муниципального района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4F6247" w:rsidRPr="00FE4EFA" w:rsidRDefault="00C11FE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64"/>
        </w:trPr>
        <w:tc>
          <w:tcPr>
            <w:tcW w:w="56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Средства бюджета Раменского </w:t>
            </w:r>
            <w:proofErr w:type="spellStart"/>
            <w:r w:rsidRPr="00FE4EFA">
              <w:rPr>
                <w:sz w:val="20"/>
                <w:szCs w:val="20"/>
              </w:rPr>
              <w:t>муниципаль</w:t>
            </w:r>
            <w:proofErr w:type="spellEnd"/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FE4EFA">
              <w:rPr>
                <w:sz w:val="20"/>
                <w:szCs w:val="20"/>
              </w:rPr>
              <w:t>ного</w:t>
            </w:r>
            <w:proofErr w:type="spellEnd"/>
            <w:r w:rsidRPr="00FE4EFA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837"/>
        </w:trPr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1.2</w:t>
            </w: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Мероприятие 2.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Формирование и актуализация Реестра инвестиционных проектов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               </w:t>
            </w: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Итого: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4F6247" w:rsidRPr="00FE4EFA" w:rsidRDefault="00C11FE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FE4EFA" w:rsidRPr="00FE4EFA" w:rsidTr="002133CB">
        <w:tc>
          <w:tcPr>
            <w:tcW w:w="56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FE4EFA" w:rsidRPr="00FE4EFA" w:rsidTr="002133CB">
        <w:trPr>
          <w:trHeight w:val="979"/>
        </w:trPr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1.3</w:t>
            </w: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Мероприятие 3.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Освещение инвестиционной деятельности, осуществляемой в Раменском муниципальном районе, в средствах массовой информации и на официальном сайте администрации</w:t>
            </w:r>
            <w:r w:rsidRPr="00FE4EFA">
              <w:rPr>
                <w:sz w:val="20"/>
                <w:szCs w:val="20"/>
              </w:rPr>
              <w:t xml:space="preserve">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4F6247" w:rsidRPr="00FE4EFA" w:rsidRDefault="00C11FE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240"/>
        </w:trPr>
        <w:tc>
          <w:tcPr>
            <w:tcW w:w="56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663"/>
        </w:trPr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1.4</w:t>
            </w: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Мероприятие 4.</w:t>
            </w:r>
          </w:p>
          <w:p w:rsidR="004F6247" w:rsidRPr="00FE4EFA" w:rsidRDefault="004F6247" w:rsidP="002133CB">
            <w:pPr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Актуализация Инвестиционного паспорта Раменского муниципального </w:t>
            </w:r>
            <w:r w:rsidRPr="00FE4EFA">
              <w:rPr>
                <w:sz w:val="20"/>
                <w:szCs w:val="20"/>
              </w:rPr>
              <w:lastRenderedPageBreak/>
              <w:t>района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lastRenderedPageBreak/>
              <w:t>2017-2021 гг.</w:t>
            </w: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4F6247" w:rsidRPr="00FE4EFA" w:rsidRDefault="00C11FE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2"/>
                <w:szCs w:val="22"/>
                <w:lang w:eastAsia="zh-CN"/>
              </w:rPr>
              <w:t xml:space="preserve">Управление потребительского </w:t>
            </w:r>
            <w:r w:rsidRPr="00FE4EFA">
              <w:rPr>
                <w:sz w:val="22"/>
                <w:szCs w:val="22"/>
                <w:lang w:eastAsia="zh-CN"/>
              </w:rPr>
              <w:lastRenderedPageBreak/>
              <w:t>рынка, инвестиций и развития предпринимательства</w:t>
            </w: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1525"/>
        </w:trPr>
        <w:tc>
          <w:tcPr>
            <w:tcW w:w="56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F6247" w:rsidRPr="00FE4EFA" w:rsidRDefault="004F6247" w:rsidP="002133C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796"/>
        </w:trPr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lastRenderedPageBreak/>
              <w:t>1.5</w:t>
            </w: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Мероприятие 5.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Участие в выставочных мероприятиях, форумах, «круглых столах» и семинарах, направленных на повышение конкурентоспособности и инвестиционной привлекательности района</w:t>
            </w: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F6247" w:rsidRPr="00FE4EFA" w:rsidRDefault="00C11FE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796"/>
        </w:trPr>
        <w:tc>
          <w:tcPr>
            <w:tcW w:w="56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726"/>
        </w:trPr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1.6</w:t>
            </w: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Мероприятие 6.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Создание условий для формирования индустриальных парков</w:t>
            </w: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4F6247" w:rsidRPr="00FE4EFA" w:rsidRDefault="00C11FE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FE4EFA" w:rsidRPr="00FE4EFA" w:rsidTr="002133CB">
        <w:trPr>
          <w:trHeight w:val="184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FE4EFA" w:rsidRPr="00FE4EFA" w:rsidTr="002133CB">
        <w:trPr>
          <w:trHeight w:val="846"/>
        </w:trPr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1.7</w:t>
            </w: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Мероприятие 7.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Осуществление анализа уровня заработной платы на  предприятиях и в организациях района         </w:t>
            </w: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4F6247" w:rsidRPr="00FE4EFA" w:rsidRDefault="00C11FE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1654"/>
        </w:trPr>
        <w:tc>
          <w:tcPr>
            <w:tcW w:w="56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240"/>
        </w:trPr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1.8</w:t>
            </w: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Мероприятие 8. </w:t>
            </w:r>
          </w:p>
          <w:p w:rsidR="004F6247" w:rsidRPr="00FE4EFA" w:rsidRDefault="004F6247" w:rsidP="002133CB">
            <w:pPr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Информирование </w:t>
            </w:r>
            <w:r w:rsidRPr="00FE4EFA">
              <w:rPr>
                <w:sz w:val="20"/>
                <w:szCs w:val="20"/>
              </w:rPr>
              <w:lastRenderedPageBreak/>
              <w:t>работодателей  через средства массовой информации (СМИ)  об уровне средней заработной платы, установленном трехсторонним территориальным соглашением</w:t>
            </w:r>
            <w:r w:rsidRPr="00FE4EFA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4F6247" w:rsidRPr="00FE4EFA" w:rsidRDefault="004F6247" w:rsidP="002133CB">
            <w:pPr>
              <w:spacing w:beforeAutospacing="1" w:afterAutospacing="1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lastRenderedPageBreak/>
              <w:t>2017-2021 гг.</w:t>
            </w: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Итого: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92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4F6247" w:rsidRPr="00FE4EFA" w:rsidRDefault="00C11FE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2"/>
                <w:szCs w:val="22"/>
                <w:lang w:eastAsia="zh-CN"/>
              </w:rPr>
              <w:t xml:space="preserve">Управление </w:t>
            </w:r>
            <w:r w:rsidRPr="00FE4EFA">
              <w:rPr>
                <w:sz w:val="22"/>
                <w:szCs w:val="22"/>
                <w:lang w:eastAsia="zh-CN"/>
              </w:rPr>
              <w:lastRenderedPageBreak/>
              <w:t>потребительского рынка, инвестиций и развития предпринимательства</w:t>
            </w: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240"/>
        </w:trPr>
        <w:tc>
          <w:tcPr>
            <w:tcW w:w="56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463"/>
        </w:trPr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1.9</w:t>
            </w: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Мероприятие 9.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8"/>
                <w:lang w:eastAsia="zh-CN"/>
              </w:rPr>
              <w:t xml:space="preserve">Создание условий для стимулирования предприятий науки к увеличению затрат на </w:t>
            </w:r>
            <w:r w:rsidRPr="00FE4EFA">
              <w:rPr>
                <w:bCs/>
                <w:sz w:val="20"/>
                <w:szCs w:val="20"/>
                <w:lang w:eastAsia="zh-CN"/>
              </w:rPr>
              <w:t>научные исследования и разработки.</w:t>
            </w: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Итого: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4F6247" w:rsidRPr="00FE4EFA" w:rsidRDefault="00C11FE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240"/>
        </w:trPr>
        <w:tc>
          <w:tcPr>
            <w:tcW w:w="56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529"/>
        </w:trPr>
        <w:tc>
          <w:tcPr>
            <w:tcW w:w="568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Всего по </w:t>
            </w:r>
            <w:proofErr w:type="gramStart"/>
            <w:r w:rsidRPr="00FE4EFA">
              <w:rPr>
                <w:sz w:val="20"/>
                <w:szCs w:val="20"/>
              </w:rPr>
              <w:t>муниципальной</w:t>
            </w:r>
            <w:proofErr w:type="gramEnd"/>
            <w:r w:rsidRPr="00FE4EFA">
              <w:rPr>
                <w:sz w:val="20"/>
                <w:szCs w:val="20"/>
              </w:rPr>
              <w:t xml:space="preserve">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подпрограмме</w:t>
            </w:r>
          </w:p>
        </w:tc>
        <w:tc>
          <w:tcPr>
            <w:tcW w:w="850" w:type="dxa"/>
            <w:vMerge w:val="restart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E4EFA">
              <w:rPr>
                <w:sz w:val="20"/>
                <w:szCs w:val="20"/>
              </w:rPr>
              <w:t>Итого</w:t>
            </w:r>
            <w:r w:rsidRPr="00FE4EFA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trHeight w:val="240"/>
        </w:trPr>
        <w:tc>
          <w:tcPr>
            <w:tcW w:w="568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4F6247" w:rsidRPr="00FE4EFA" w:rsidRDefault="004F6247" w:rsidP="004F6247">
      <w:pPr>
        <w:suppressAutoHyphens/>
        <w:autoSpaceDE w:val="0"/>
        <w:autoSpaceDN w:val="0"/>
        <w:rPr>
          <w:lang w:val="en-US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  <w:r w:rsidRPr="00FE4EFA">
        <w:rPr>
          <w:sz w:val="20"/>
          <w:szCs w:val="20"/>
        </w:rPr>
        <w:lastRenderedPageBreak/>
        <w:t>Приложение № 2</w:t>
      </w: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  <w:r w:rsidRPr="00FE4EFA">
        <w:rPr>
          <w:sz w:val="20"/>
          <w:szCs w:val="20"/>
        </w:rPr>
        <w:t xml:space="preserve">к подпрограмме «Создание </w:t>
      </w:r>
      <w:proofErr w:type="gramStart"/>
      <w:r w:rsidRPr="00FE4EFA">
        <w:rPr>
          <w:sz w:val="20"/>
          <w:szCs w:val="20"/>
        </w:rPr>
        <w:t>благоприятных</w:t>
      </w:r>
      <w:proofErr w:type="gramEnd"/>
      <w:r w:rsidRPr="00FE4EFA">
        <w:rPr>
          <w:sz w:val="20"/>
          <w:szCs w:val="20"/>
        </w:rPr>
        <w:t xml:space="preserve"> </w:t>
      </w: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  <w:r w:rsidRPr="00FE4EFA">
        <w:rPr>
          <w:sz w:val="20"/>
          <w:szCs w:val="20"/>
        </w:rPr>
        <w:t xml:space="preserve">условий для привлечения инвестиций и </w:t>
      </w: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  <w:r w:rsidRPr="00FE4EFA">
        <w:rPr>
          <w:sz w:val="20"/>
          <w:szCs w:val="20"/>
        </w:rPr>
        <w:t xml:space="preserve">устойчивого экономического </w:t>
      </w:r>
    </w:p>
    <w:p w:rsidR="004F6247" w:rsidRPr="00FE4EFA" w:rsidRDefault="004F6247" w:rsidP="004F6247">
      <w:pPr>
        <w:suppressAutoHyphens/>
        <w:autoSpaceDE w:val="0"/>
        <w:autoSpaceDN w:val="0"/>
        <w:jc w:val="right"/>
        <w:rPr>
          <w:sz w:val="20"/>
          <w:szCs w:val="20"/>
        </w:rPr>
      </w:pPr>
      <w:r w:rsidRPr="00FE4EFA">
        <w:rPr>
          <w:sz w:val="20"/>
          <w:szCs w:val="20"/>
        </w:rPr>
        <w:t xml:space="preserve">развития Раменского муниципального </w:t>
      </w:r>
    </w:p>
    <w:p w:rsidR="004F6247" w:rsidRPr="00FE4EFA" w:rsidRDefault="004F6247" w:rsidP="004F6247">
      <w:pPr>
        <w:suppressAutoHyphens/>
        <w:autoSpaceDE w:val="0"/>
        <w:autoSpaceDN w:val="0"/>
        <w:jc w:val="right"/>
      </w:pPr>
      <w:r w:rsidRPr="00FE4EFA">
        <w:rPr>
          <w:sz w:val="20"/>
          <w:szCs w:val="20"/>
        </w:rPr>
        <w:t>района» на 2017-2021 годы</w:t>
      </w:r>
    </w:p>
    <w:p w:rsidR="004F6247" w:rsidRPr="00FE4EFA" w:rsidRDefault="004F6247" w:rsidP="004F6247">
      <w:pPr>
        <w:suppressAutoHyphens/>
        <w:autoSpaceDE w:val="0"/>
        <w:autoSpaceDN w:val="0"/>
        <w:jc w:val="right"/>
      </w:pPr>
    </w:p>
    <w:p w:rsidR="004F6247" w:rsidRPr="00FE4EFA" w:rsidRDefault="004F6247" w:rsidP="004F6247">
      <w:pPr>
        <w:suppressAutoHyphens/>
        <w:autoSpaceDE w:val="0"/>
        <w:autoSpaceDN w:val="0"/>
        <w:jc w:val="center"/>
      </w:pPr>
      <w:r w:rsidRPr="00FE4EFA">
        <w:t>ПЛАНИРУЕМЫЕ РЕЗУЛЬТАТЫ РЕАЛИЗАЦИИ</w:t>
      </w:r>
    </w:p>
    <w:p w:rsidR="004F6247" w:rsidRPr="00FE4EFA" w:rsidRDefault="004F6247" w:rsidP="004F6247">
      <w:pPr>
        <w:suppressAutoHyphens/>
        <w:autoSpaceDE w:val="0"/>
        <w:autoSpaceDN w:val="0"/>
        <w:jc w:val="center"/>
      </w:pPr>
      <w:r w:rsidRPr="00FE4EFA">
        <w:t>МУНИЦИПАЛЬНОЙ ПОДПРОГРАММЫ</w:t>
      </w:r>
    </w:p>
    <w:p w:rsidR="004F6247" w:rsidRPr="00FE4EFA" w:rsidRDefault="004F6247" w:rsidP="004F6247">
      <w:pPr>
        <w:suppressAutoHyphens/>
        <w:autoSpaceDE w:val="0"/>
        <w:autoSpaceDN w:val="0"/>
        <w:jc w:val="center"/>
      </w:pPr>
      <w:r w:rsidRPr="00FE4EFA">
        <w:rPr>
          <w:lang w:eastAsia="zh-CN"/>
        </w:rPr>
        <w:t>«Создание благоприятных условий для привлечения инвестиций и устойчивого экономического развития Раменского муниципального района» на 2017-2021 годы</w:t>
      </w:r>
    </w:p>
    <w:p w:rsidR="004F6247" w:rsidRPr="00FE4EFA" w:rsidRDefault="004F6247" w:rsidP="004F6247">
      <w:pPr>
        <w:suppressAutoHyphens/>
        <w:autoSpaceDE w:val="0"/>
        <w:autoSpaceDN w:val="0"/>
        <w:ind w:firstLine="540"/>
        <w:jc w:val="both"/>
      </w:pP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1559"/>
        <w:gridCol w:w="1134"/>
        <w:gridCol w:w="1701"/>
        <w:gridCol w:w="1134"/>
        <w:gridCol w:w="1134"/>
        <w:gridCol w:w="1134"/>
        <w:gridCol w:w="1134"/>
        <w:gridCol w:w="1134"/>
        <w:gridCol w:w="1701"/>
      </w:tblGrid>
      <w:tr w:rsidR="00FE4EFA" w:rsidRPr="00FE4EFA" w:rsidTr="002133CB">
        <w:trPr>
          <w:cantSplit/>
          <w:trHeight w:val="568"/>
        </w:trPr>
        <w:tc>
          <w:tcPr>
            <w:tcW w:w="709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№   </w:t>
            </w:r>
            <w:r w:rsidRPr="00FE4EFA">
              <w:rPr>
                <w:sz w:val="20"/>
                <w:szCs w:val="20"/>
              </w:rPr>
              <w:br/>
            </w:r>
            <w:proofErr w:type="gramStart"/>
            <w:r w:rsidRPr="00FE4EFA">
              <w:rPr>
                <w:sz w:val="20"/>
                <w:szCs w:val="20"/>
              </w:rPr>
              <w:t>п</w:t>
            </w:r>
            <w:proofErr w:type="gramEnd"/>
            <w:r w:rsidRPr="00FE4EFA">
              <w:rPr>
                <w:sz w:val="20"/>
                <w:szCs w:val="20"/>
              </w:rPr>
              <w:t>/п</w:t>
            </w:r>
          </w:p>
        </w:tc>
        <w:tc>
          <w:tcPr>
            <w:tcW w:w="2410" w:type="dxa"/>
            <w:vMerge w:val="restart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ind w:left="72" w:hanging="72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Планируемые результаты реализации муниципальной </w:t>
            </w:r>
          </w:p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ind w:left="72" w:hanging="72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Единицы       </w:t>
            </w:r>
            <w:r w:rsidRPr="00FE4EFA">
              <w:rPr>
                <w:sz w:val="20"/>
                <w:szCs w:val="20"/>
              </w:rPr>
              <w:br/>
              <w:t>измерения</w:t>
            </w:r>
          </w:p>
        </w:tc>
        <w:tc>
          <w:tcPr>
            <w:tcW w:w="1701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Базовое значение  </w:t>
            </w:r>
            <w:r w:rsidRPr="00FE4EFA">
              <w:rPr>
                <w:sz w:val="20"/>
                <w:szCs w:val="20"/>
              </w:rPr>
              <w:br/>
              <w:t xml:space="preserve">на начало реализации муниципальной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5670" w:type="dxa"/>
            <w:gridSpan w:val="5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Планируемое значение по </w:t>
            </w:r>
            <w:r w:rsidRPr="00FE4EFA">
              <w:rPr>
                <w:sz w:val="20"/>
                <w:szCs w:val="20"/>
              </w:rPr>
              <w:br/>
              <w:t xml:space="preserve">годам реализации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Номер основного мероприятия в перечне мероприятий </w:t>
            </w:r>
            <w:proofErr w:type="gramStart"/>
            <w:r w:rsidRPr="00FE4EFA">
              <w:rPr>
                <w:sz w:val="20"/>
                <w:szCs w:val="20"/>
              </w:rPr>
              <w:t>муниципальной</w:t>
            </w:r>
            <w:proofErr w:type="gramEnd"/>
            <w:r w:rsidRPr="00FE4EFA">
              <w:rPr>
                <w:sz w:val="20"/>
                <w:szCs w:val="20"/>
              </w:rPr>
              <w:t xml:space="preserve"> 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подпрограммы</w:t>
            </w:r>
          </w:p>
        </w:tc>
      </w:tr>
      <w:tr w:rsidR="00FE4EFA" w:rsidRPr="00FE4EFA" w:rsidTr="002133CB">
        <w:trPr>
          <w:cantSplit/>
          <w:trHeight w:val="1010"/>
        </w:trPr>
        <w:tc>
          <w:tcPr>
            <w:tcW w:w="709" w:type="dxa"/>
            <w:vMerge/>
            <w:vAlign w:val="center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vMerge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2021 год</w:t>
            </w:r>
          </w:p>
        </w:tc>
        <w:tc>
          <w:tcPr>
            <w:tcW w:w="1701" w:type="dxa"/>
            <w:vMerge/>
          </w:tcPr>
          <w:p w:rsidR="004F6247" w:rsidRPr="00FE4EFA" w:rsidRDefault="004F6247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E4EFA" w:rsidRPr="00FE4EFA" w:rsidTr="002133CB">
        <w:trPr>
          <w:cantSplit/>
          <w:trHeight w:val="279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11</w:t>
            </w:r>
          </w:p>
        </w:tc>
      </w:tr>
      <w:tr w:rsidR="00FE4EFA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autoSpaceDE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Целевой показатель 1.</w:t>
            </w:r>
          </w:p>
          <w:p w:rsidR="004F6247" w:rsidRPr="00FE4EFA" w:rsidRDefault="004F6247" w:rsidP="002133CB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Темп роста отгруженных товаров собственного производства, выполненных работ и услуг собственными силами по промышленным видам</w:t>
            </w:r>
          </w:p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  <w:lang w:eastAsia="zh-CN"/>
              </w:rPr>
              <w:t>деятельности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113,7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107,5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109,4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110,4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111,1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111,6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2. </w:t>
            </w:r>
            <w:r w:rsidRPr="00FE4EFA">
              <w:rPr>
                <w:sz w:val="20"/>
                <w:szCs w:val="20"/>
                <w:lang w:eastAsia="zh-CN"/>
              </w:rPr>
              <w:t>Инвестиции в основной капитал за счет всех источников финансирования в ценах соответствующих лет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млн. руб.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8 055,1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8 109,10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8 209,00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8 746,25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9 296,00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9 885,80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Целевой показатель 3</w:t>
            </w:r>
          </w:p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Инвестируй в Подмосковье. Объем инвестиций, привлеченных в основной капитал (без учета бюджетных инвестиций), на душу населения 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приоритетный</w:t>
            </w:r>
          </w:p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(рейтинг 50)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тыс. руб.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16,46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16,49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16,58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17,10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4. </w:t>
            </w:r>
          </w:p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Объем отгруженной продукции высокотехнологичных и наукоемких видов экономической деятельности по крупным и средним организациям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млн. руб.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28 507,6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30 299,80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33 764,90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36 139,20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38 778,60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40 109,50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5. </w:t>
            </w:r>
            <w:r w:rsidRPr="00FE4EFA">
              <w:rPr>
                <w:sz w:val="20"/>
                <w:szCs w:val="20"/>
                <w:lang w:eastAsia="zh-CN"/>
              </w:rPr>
              <w:t>Количество созданных рабочих мест, всего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ед.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1158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306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317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333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348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367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6. </w:t>
            </w:r>
            <w:r w:rsidRPr="00FE4EFA">
              <w:rPr>
                <w:sz w:val="20"/>
                <w:szCs w:val="20"/>
                <w:lang w:eastAsia="zh-CN"/>
              </w:rPr>
              <w:t>Количество привлеченных инвесторов на территории муниципальных образований Московской области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ед.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1084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7. </w:t>
            </w:r>
            <w:r w:rsidRPr="00FE4EFA">
              <w:rPr>
                <w:sz w:val="20"/>
                <w:szCs w:val="20"/>
                <w:lang w:eastAsia="zh-CN"/>
              </w:rPr>
              <w:t>Количество привлеченных резидентов индустриальных парков, технопарков, промышленных площадок, единиц</w:t>
            </w:r>
            <w:r w:rsidRPr="00FE4EFA">
              <w:rPr>
                <w:bCs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ед.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ind w:left="-75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1084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8. </w:t>
            </w:r>
            <w:r w:rsidRPr="00FE4EFA">
              <w:rPr>
                <w:sz w:val="20"/>
                <w:szCs w:val="20"/>
                <w:lang w:eastAsia="zh-CN"/>
              </w:rPr>
              <w:t>Количество резидентов индустриальных парков, технопарков, промышленных площадок начавших производство, единиц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ед.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ind w:left="-75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1084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9. </w:t>
            </w:r>
            <w:r w:rsidRPr="00FE4EFA">
              <w:rPr>
                <w:sz w:val="20"/>
                <w:szCs w:val="20"/>
                <w:lang w:eastAsia="zh-CN"/>
              </w:rPr>
              <w:t>Количество созданных новых индустриальных парков, технопарков, промышленных площадок, единиц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ед.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ind w:left="-75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1084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hd w:val="clear" w:color="auto" w:fill="FFFFFF"/>
              <w:contextualSpacing/>
              <w:rPr>
                <w:rFonts w:eastAsia="Calibri"/>
                <w:sz w:val="20"/>
                <w:szCs w:val="20"/>
              </w:rPr>
            </w:pPr>
            <w:r w:rsidRPr="00FE4EFA">
              <w:rPr>
                <w:rFonts w:eastAsia="Calibri"/>
                <w:sz w:val="20"/>
                <w:szCs w:val="20"/>
              </w:rPr>
              <w:t>Целевой показатель 10.</w:t>
            </w:r>
          </w:p>
          <w:p w:rsidR="004F6247" w:rsidRPr="00FE4EFA" w:rsidRDefault="004F6247" w:rsidP="002133CB">
            <w:pPr>
              <w:shd w:val="clear" w:color="auto" w:fill="FFFFFF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E4EFA">
              <w:rPr>
                <w:rFonts w:eastAsia="Calibri"/>
                <w:sz w:val="20"/>
                <w:szCs w:val="20"/>
                <w:lang w:eastAsia="en-US"/>
              </w:rPr>
              <w:t>Процент заполняемости индустриального парка, %</w:t>
            </w:r>
          </w:p>
          <w:p w:rsidR="004F6247" w:rsidRPr="00FE4EFA" w:rsidRDefault="004F6247" w:rsidP="002133C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ind w:left="-75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49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58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67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11. </w:t>
            </w:r>
            <w:r w:rsidRPr="00FE4EFA">
              <w:rPr>
                <w:bCs/>
                <w:sz w:val="20"/>
                <w:szCs w:val="20"/>
                <w:lang w:eastAsia="zh-CN"/>
              </w:rPr>
              <w:t>Увеличение доли высококвалифицированных работников Московской области  в числе квалифицированных работников Московской области не менее 32,5 %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26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12. Увеличение </w:t>
            </w:r>
            <w:r w:rsidRPr="00FE4EFA">
              <w:rPr>
                <w:sz w:val="20"/>
                <w:szCs w:val="20"/>
                <w:lang w:eastAsia="zh-CN"/>
              </w:rPr>
              <w:t>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111,0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101,6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102,5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103,1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104,0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104,7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13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13. </w:t>
            </w:r>
            <w:r w:rsidRPr="00FE4EFA">
              <w:rPr>
                <w:bCs/>
                <w:sz w:val="20"/>
                <w:szCs w:val="20"/>
                <w:lang w:eastAsia="zh-CN"/>
              </w:rPr>
              <w:t>Увеличение производительности труда в системообразующих предприятиях Московской области путем расчета прироста выработки на одного работающего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тыс. руб./чел.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3 615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3 801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4 029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4 203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4 481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4 797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14. </w:t>
            </w:r>
            <w:r w:rsidRPr="00FE4EFA">
              <w:rPr>
                <w:bCs/>
                <w:sz w:val="20"/>
                <w:szCs w:val="20"/>
                <w:lang w:eastAsia="zh-CN"/>
              </w:rPr>
              <w:t xml:space="preserve">Увеличение реальной заработной платы в целом по  системообразующим предприятиям  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-3,0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2,4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2,2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2,1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2,3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2,7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FE4EFA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</w:rPr>
              <w:t xml:space="preserve">Целевой показатель 15. </w:t>
            </w:r>
            <w:r w:rsidRPr="00FE4EFA">
              <w:rPr>
                <w:bCs/>
                <w:sz w:val="20"/>
                <w:szCs w:val="20"/>
                <w:lang w:eastAsia="zh-CN"/>
              </w:rPr>
              <w:t>Внутренние затраты на исследования и разработки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муниципальный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млн. руб.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snapToGrid w:val="0"/>
              <w:ind w:left="-75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4 265,1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4 480,4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4 815,2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5 284,1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5 578,6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5 902,8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  <w:tr w:rsidR="004F6247" w:rsidRPr="00FE4EFA" w:rsidTr="002133CB">
        <w:trPr>
          <w:cantSplit/>
          <w:trHeight w:val="240"/>
        </w:trPr>
        <w:tc>
          <w:tcPr>
            <w:tcW w:w="709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Территории промышленного роста. Заполнение промышленных площадок, индустриальных парков, %</w:t>
            </w:r>
          </w:p>
        </w:tc>
        <w:tc>
          <w:tcPr>
            <w:tcW w:w="1559" w:type="dxa"/>
          </w:tcPr>
          <w:p w:rsidR="004F6247" w:rsidRPr="00FE4EFA" w:rsidRDefault="004F6247" w:rsidP="002133CB">
            <w:pPr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приоритетный</w:t>
            </w:r>
          </w:p>
          <w:p w:rsidR="004F6247" w:rsidRPr="00FE4EFA" w:rsidRDefault="004F6247" w:rsidP="002133CB">
            <w:pPr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(рейтинг 50)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snapToGrid w:val="0"/>
              <w:ind w:left="-75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0,1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4F6247" w:rsidRPr="00FE4EFA" w:rsidRDefault="004F6247" w:rsidP="002133CB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01" w:type="dxa"/>
          </w:tcPr>
          <w:p w:rsidR="004F6247" w:rsidRPr="00FE4EFA" w:rsidRDefault="004F6247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E4EFA">
              <w:rPr>
                <w:sz w:val="20"/>
                <w:szCs w:val="20"/>
              </w:rPr>
              <w:t>1</w:t>
            </w:r>
          </w:p>
        </w:tc>
      </w:tr>
    </w:tbl>
    <w:p w:rsidR="004F6247" w:rsidRPr="00FE4EFA" w:rsidRDefault="004F6247" w:rsidP="004F6247">
      <w:pPr>
        <w:suppressAutoHyphens/>
        <w:rPr>
          <w:sz w:val="20"/>
          <w:szCs w:val="20"/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rPr>
          <w:lang w:eastAsia="zh-CN"/>
        </w:rPr>
      </w:pPr>
    </w:p>
    <w:p w:rsidR="004F6247" w:rsidRPr="00FE4EFA" w:rsidRDefault="004F6247" w:rsidP="004F6247">
      <w:pPr>
        <w:suppressAutoHyphens/>
        <w:jc w:val="right"/>
        <w:rPr>
          <w:sz w:val="20"/>
          <w:szCs w:val="20"/>
          <w:lang w:eastAsia="zh-CN"/>
        </w:rPr>
      </w:pPr>
      <w:r w:rsidRPr="00FE4EFA">
        <w:rPr>
          <w:sz w:val="20"/>
          <w:szCs w:val="20"/>
          <w:lang w:eastAsia="zh-CN"/>
        </w:rPr>
        <w:lastRenderedPageBreak/>
        <w:t>Приложение № 3</w:t>
      </w:r>
    </w:p>
    <w:p w:rsidR="004F6247" w:rsidRPr="00FE4EFA" w:rsidRDefault="004F6247" w:rsidP="004F6247">
      <w:pPr>
        <w:suppressAutoHyphens/>
        <w:jc w:val="right"/>
        <w:rPr>
          <w:sz w:val="20"/>
          <w:szCs w:val="20"/>
          <w:lang w:eastAsia="zh-CN"/>
        </w:rPr>
      </w:pPr>
      <w:r w:rsidRPr="00FE4EFA">
        <w:rPr>
          <w:sz w:val="20"/>
          <w:szCs w:val="20"/>
          <w:lang w:eastAsia="zh-CN"/>
        </w:rPr>
        <w:t xml:space="preserve">к муниципальной подпрограмме «Создание </w:t>
      </w:r>
    </w:p>
    <w:p w:rsidR="004F6247" w:rsidRPr="00FE4EFA" w:rsidRDefault="004F6247" w:rsidP="004F6247">
      <w:pPr>
        <w:suppressAutoHyphens/>
        <w:jc w:val="right"/>
        <w:rPr>
          <w:sz w:val="20"/>
          <w:szCs w:val="20"/>
          <w:lang w:eastAsia="zh-CN"/>
        </w:rPr>
      </w:pPr>
      <w:r w:rsidRPr="00FE4EFA">
        <w:rPr>
          <w:sz w:val="20"/>
          <w:szCs w:val="20"/>
          <w:lang w:eastAsia="zh-CN"/>
        </w:rPr>
        <w:t xml:space="preserve">благоприятных условий для привлечения </w:t>
      </w:r>
    </w:p>
    <w:p w:rsidR="004F6247" w:rsidRPr="00FE4EFA" w:rsidRDefault="004F6247" w:rsidP="004F6247">
      <w:pPr>
        <w:suppressAutoHyphens/>
        <w:jc w:val="right"/>
        <w:rPr>
          <w:sz w:val="20"/>
          <w:szCs w:val="20"/>
          <w:lang w:eastAsia="zh-CN"/>
        </w:rPr>
      </w:pPr>
      <w:r w:rsidRPr="00FE4EFA">
        <w:rPr>
          <w:sz w:val="20"/>
          <w:szCs w:val="20"/>
          <w:lang w:eastAsia="zh-CN"/>
        </w:rPr>
        <w:t xml:space="preserve">инвестиций и </w:t>
      </w:r>
      <w:proofErr w:type="gramStart"/>
      <w:r w:rsidRPr="00FE4EFA">
        <w:rPr>
          <w:sz w:val="20"/>
          <w:szCs w:val="20"/>
          <w:lang w:eastAsia="zh-CN"/>
        </w:rPr>
        <w:t>устойчивого</w:t>
      </w:r>
      <w:proofErr w:type="gramEnd"/>
      <w:r w:rsidRPr="00FE4EFA">
        <w:rPr>
          <w:sz w:val="20"/>
          <w:szCs w:val="20"/>
          <w:lang w:eastAsia="zh-CN"/>
        </w:rPr>
        <w:t xml:space="preserve"> экономического </w:t>
      </w:r>
    </w:p>
    <w:p w:rsidR="004F6247" w:rsidRPr="00FE4EFA" w:rsidRDefault="004F6247" w:rsidP="004F6247">
      <w:pPr>
        <w:suppressAutoHyphens/>
        <w:jc w:val="right"/>
        <w:rPr>
          <w:sz w:val="20"/>
          <w:szCs w:val="20"/>
          <w:lang w:eastAsia="zh-CN"/>
        </w:rPr>
      </w:pPr>
      <w:r w:rsidRPr="00FE4EFA">
        <w:rPr>
          <w:sz w:val="20"/>
          <w:szCs w:val="20"/>
          <w:lang w:eastAsia="zh-CN"/>
        </w:rPr>
        <w:t xml:space="preserve">развития Раменского муниципального </w:t>
      </w:r>
    </w:p>
    <w:p w:rsidR="004F6247" w:rsidRPr="00FE4EFA" w:rsidRDefault="004F6247" w:rsidP="004F6247">
      <w:pPr>
        <w:suppressAutoHyphens/>
        <w:jc w:val="right"/>
        <w:rPr>
          <w:sz w:val="16"/>
          <w:szCs w:val="16"/>
          <w:lang w:eastAsia="zh-CN"/>
        </w:rPr>
      </w:pPr>
      <w:r w:rsidRPr="00FE4EFA">
        <w:rPr>
          <w:sz w:val="20"/>
          <w:szCs w:val="20"/>
          <w:lang w:eastAsia="zh-CN"/>
        </w:rPr>
        <w:t>района» на 2017-2021 годы</w:t>
      </w:r>
    </w:p>
    <w:p w:rsidR="004F6247" w:rsidRPr="00FE4EFA" w:rsidRDefault="004F6247" w:rsidP="004F6247">
      <w:pPr>
        <w:suppressAutoHyphens/>
        <w:jc w:val="right"/>
        <w:rPr>
          <w:sz w:val="28"/>
          <w:szCs w:val="28"/>
          <w:lang w:eastAsia="zh-CN"/>
        </w:rPr>
      </w:pPr>
    </w:p>
    <w:p w:rsidR="004F6247" w:rsidRPr="00FE4EFA" w:rsidRDefault="004F6247" w:rsidP="004F6247">
      <w:pPr>
        <w:suppressAutoHyphens/>
        <w:jc w:val="center"/>
        <w:rPr>
          <w:lang w:eastAsia="zh-CN"/>
        </w:rPr>
      </w:pPr>
      <w:r w:rsidRPr="00FE4EFA">
        <w:rPr>
          <w:lang w:eastAsia="zh-CN"/>
        </w:rPr>
        <w:t xml:space="preserve">Методика </w:t>
      </w:r>
      <w:proofErr w:type="gramStart"/>
      <w:r w:rsidRPr="00FE4EFA">
        <w:rPr>
          <w:lang w:eastAsia="zh-CN"/>
        </w:rPr>
        <w:t>расчета значений планируемых результатов реализации  муниципальной подпрограммы Раменского муниципального</w:t>
      </w:r>
      <w:proofErr w:type="gramEnd"/>
    </w:p>
    <w:p w:rsidR="004F6247" w:rsidRPr="00FE4EFA" w:rsidRDefault="004F6247" w:rsidP="004F6247">
      <w:pPr>
        <w:suppressAutoHyphens/>
        <w:jc w:val="center"/>
        <w:rPr>
          <w:lang w:eastAsia="zh-CN"/>
        </w:rPr>
      </w:pPr>
      <w:r w:rsidRPr="00FE4EFA">
        <w:rPr>
          <w:lang w:eastAsia="zh-CN"/>
        </w:rPr>
        <w:t xml:space="preserve">района Московской области «Создание благоприятных условий для привлечения инвестиций и устойчивого экономического развития Раменского муниципального района» на 2017-2021 годы </w:t>
      </w:r>
    </w:p>
    <w:p w:rsidR="004F6247" w:rsidRPr="00FE4EFA" w:rsidRDefault="004F6247" w:rsidP="004F6247">
      <w:pPr>
        <w:suppressAutoHyphens/>
        <w:jc w:val="center"/>
        <w:rPr>
          <w:sz w:val="16"/>
          <w:szCs w:val="16"/>
          <w:lang w:eastAsia="zh-CN"/>
        </w:rPr>
      </w:pPr>
    </w:p>
    <w:tbl>
      <w:tblPr>
        <w:tblW w:w="150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9639"/>
      </w:tblGrid>
      <w:tr w:rsidR="00FE4EFA" w:rsidRPr="00FE4EFA" w:rsidTr="002133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№ </w:t>
            </w:r>
            <w:proofErr w:type="gramStart"/>
            <w:r w:rsidRPr="00FE4EFA">
              <w:rPr>
                <w:sz w:val="20"/>
                <w:szCs w:val="20"/>
                <w:lang w:eastAsia="zh-CN"/>
              </w:rPr>
              <w:t>п</w:t>
            </w:r>
            <w:proofErr w:type="gramEnd"/>
            <w:r w:rsidRPr="00FE4EFA">
              <w:rPr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Планируемые результаты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Методика расчёта</w:t>
            </w:r>
          </w:p>
        </w:tc>
      </w:tr>
      <w:tr w:rsidR="00FE4EFA" w:rsidRPr="00FE4EFA" w:rsidTr="002133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Темп роста отгруженных товаров собственного производства, выполненных работ и услуг собственными силами по промышленным видам </w:t>
            </w:r>
            <w:r w:rsidRPr="00FE4EFA">
              <w:rPr>
                <w:bCs/>
                <w:sz w:val="20"/>
                <w:szCs w:val="20"/>
                <w:lang w:eastAsia="zh-CN"/>
              </w:rPr>
              <w:t>деятельности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Значение показателя определяется по формуле:</w:t>
            </w:r>
          </w:p>
          <w:p w:rsidR="004F6247" w:rsidRPr="00FE4EFA" w:rsidRDefault="004F6247" w:rsidP="002133CB">
            <w:pPr>
              <w:suppressAutoHyphens/>
              <w:ind w:right="4332" w:firstLine="708"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Т</w:t>
            </w:r>
            <w:proofErr w:type="gramStart"/>
            <w:r w:rsidRPr="00FE4EFA">
              <w:rPr>
                <w:sz w:val="20"/>
                <w:szCs w:val="20"/>
                <w:lang w:eastAsia="zh-CN"/>
              </w:rPr>
              <w:t>= П</w:t>
            </w:r>
            <w:proofErr w:type="gramEnd"/>
            <w:r w:rsidRPr="00FE4EFA">
              <w:rPr>
                <w:sz w:val="20"/>
                <w:szCs w:val="20"/>
                <w:lang w:eastAsia="zh-CN"/>
              </w:rPr>
              <w:t>о/</w:t>
            </w:r>
            <w:proofErr w:type="spellStart"/>
            <w:r w:rsidRPr="00FE4EFA">
              <w:rPr>
                <w:sz w:val="20"/>
                <w:szCs w:val="20"/>
                <w:lang w:eastAsia="zh-CN"/>
              </w:rPr>
              <w:t>Пп</w:t>
            </w:r>
            <w:proofErr w:type="spellEnd"/>
            <w:r w:rsidRPr="00FE4EFA">
              <w:rPr>
                <w:sz w:val="20"/>
                <w:szCs w:val="20"/>
                <w:lang w:eastAsia="zh-CN"/>
              </w:rPr>
              <w:t xml:space="preserve"> х 100%</w:t>
            </w:r>
          </w:p>
          <w:p w:rsidR="0011056A" w:rsidRPr="00FE4EFA" w:rsidRDefault="0011056A" w:rsidP="0011056A">
            <w:pPr>
              <w:suppressAutoHyphens/>
              <w:ind w:firstLine="708"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где:</w:t>
            </w:r>
          </w:p>
          <w:p w:rsidR="004F6247" w:rsidRPr="00FE4EFA" w:rsidRDefault="004F6247" w:rsidP="0011056A">
            <w:pPr>
              <w:suppressAutoHyphens/>
              <w:ind w:firstLine="708"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Т – процент роста отгруженных товаров</w:t>
            </w:r>
            <w:r w:rsidRPr="00FE4EFA">
              <w:rPr>
                <w:bCs/>
                <w:sz w:val="20"/>
                <w:szCs w:val="20"/>
                <w:lang w:eastAsia="zh-CN"/>
              </w:rPr>
              <w:t xml:space="preserve"> собственного производства, выполненных работ и услуг собственными силами  по промышленным видам деятельности</w:t>
            </w:r>
            <w:r w:rsidRPr="00FE4EFA">
              <w:rPr>
                <w:sz w:val="20"/>
                <w:szCs w:val="20"/>
                <w:lang w:eastAsia="zh-CN"/>
              </w:rPr>
              <w:t>;</w:t>
            </w:r>
          </w:p>
          <w:p w:rsidR="004F6247" w:rsidRPr="00FE4EFA" w:rsidRDefault="004F6247" w:rsidP="002133CB">
            <w:pPr>
              <w:suppressAutoHyphens/>
              <w:ind w:firstLine="708"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П</w:t>
            </w:r>
            <w:proofErr w:type="gramStart"/>
            <w:r w:rsidRPr="00FE4EFA">
              <w:rPr>
                <w:sz w:val="20"/>
                <w:szCs w:val="20"/>
                <w:lang w:eastAsia="zh-CN"/>
              </w:rPr>
              <w:t>о-</w:t>
            </w:r>
            <w:proofErr w:type="gramEnd"/>
            <w:r w:rsidRPr="00FE4EFA">
              <w:rPr>
                <w:sz w:val="20"/>
                <w:szCs w:val="20"/>
                <w:lang w:eastAsia="zh-CN"/>
              </w:rPr>
              <w:t xml:space="preserve"> объем отгруженных товаров </w:t>
            </w:r>
            <w:r w:rsidRPr="00FE4EFA">
              <w:rPr>
                <w:bCs/>
                <w:sz w:val="20"/>
                <w:szCs w:val="20"/>
                <w:lang w:eastAsia="zh-CN"/>
              </w:rPr>
              <w:t>собственного производства, выполненных работ и услуг собственными силами  по промышленным видам деятельности</w:t>
            </w:r>
            <w:r w:rsidRPr="00FE4EFA">
              <w:rPr>
                <w:sz w:val="20"/>
                <w:szCs w:val="20"/>
                <w:lang w:eastAsia="zh-CN"/>
              </w:rPr>
              <w:t xml:space="preserve"> отчетного года:</w:t>
            </w:r>
          </w:p>
          <w:p w:rsidR="004F6247" w:rsidRPr="00FE4EFA" w:rsidRDefault="004F6247" w:rsidP="002133CB">
            <w:pPr>
              <w:suppressAutoHyphens/>
              <w:ind w:firstLine="708"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FE4EFA">
              <w:rPr>
                <w:sz w:val="20"/>
                <w:szCs w:val="20"/>
                <w:lang w:eastAsia="zh-CN"/>
              </w:rPr>
              <w:t>П</w:t>
            </w:r>
            <w:proofErr w:type="gramStart"/>
            <w:r w:rsidRPr="00FE4EFA">
              <w:rPr>
                <w:sz w:val="20"/>
                <w:szCs w:val="20"/>
                <w:lang w:eastAsia="zh-CN"/>
              </w:rPr>
              <w:t>п</w:t>
            </w:r>
            <w:proofErr w:type="spellEnd"/>
            <w:r w:rsidRPr="00FE4EFA">
              <w:rPr>
                <w:sz w:val="20"/>
                <w:szCs w:val="20"/>
                <w:lang w:eastAsia="zh-CN"/>
              </w:rPr>
              <w:t>-</w:t>
            </w:r>
            <w:proofErr w:type="gramEnd"/>
            <w:r w:rsidRPr="00FE4EFA">
              <w:rPr>
                <w:sz w:val="20"/>
                <w:szCs w:val="20"/>
                <w:lang w:eastAsia="zh-CN"/>
              </w:rPr>
              <w:t xml:space="preserve"> объем отгруженных товаров </w:t>
            </w:r>
            <w:r w:rsidRPr="00FE4EFA">
              <w:rPr>
                <w:bCs/>
                <w:sz w:val="20"/>
                <w:szCs w:val="20"/>
                <w:lang w:eastAsia="zh-CN"/>
              </w:rPr>
              <w:t>собственного производства, выполненных работ и услуг собственными силами  по промышленным видам деятельности</w:t>
            </w:r>
            <w:r w:rsidRPr="00FE4EFA">
              <w:rPr>
                <w:sz w:val="20"/>
                <w:szCs w:val="20"/>
                <w:lang w:eastAsia="zh-CN"/>
              </w:rPr>
              <w:t xml:space="preserve"> предыдущего года</w:t>
            </w:r>
          </w:p>
        </w:tc>
      </w:tr>
      <w:tr w:rsidR="00FE4EFA" w:rsidRPr="00FE4EFA" w:rsidTr="002133CB">
        <w:trPr>
          <w:trHeight w:val="8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Инвестиции в основной капитал за счет всех источников финансирования в ценах соответствующих лет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Значения показателя определяется по статистическим данным Московской области с учетом прогноза социально-экономического развития района на 2017-2021 года</w:t>
            </w:r>
          </w:p>
        </w:tc>
      </w:tr>
      <w:tr w:rsidR="00FE4EFA" w:rsidRPr="00FE4EFA" w:rsidTr="002133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0"/>
                <w:szCs w:val="22"/>
                <w:lang w:eastAsia="hi-IN" w:bidi="hi-IN"/>
              </w:rPr>
            </w:pPr>
            <w:r w:rsidRPr="00FE4EFA">
              <w:rPr>
                <w:kern w:val="1"/>
                <w:sz w:val="20"/>
                <w:szCs w:val="22"/>
                <w:lang w:eastAsia="hi-IN" w:bidi="hi-IN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rPr>
                <w:rFonts w:cs="Mangal"/>
                <w:kern w:val="1"/>
                <w:sz w:val="20"/>
                <w:szCs w:val="20"/>
                <w:lang w:eastAsia="hi-IN" w:bidi="hi-IN"/>
              </w:rPr>
            </w:pPr>
            <w:r w:rsidRPr="00FE4EFA">
              <w:rPr>
                <w:rFonts w:cs="Mangal"/>
                <w:kern w:val="1"/>
                <w:sz w:val="20"/>
                <w:szCs w:val="20"/>
                <w:lang w:eastAsia="hi-IN" w:bidi="hi-IN"/>
              </w:rPr>
              <w:t>Инвестируй в Подмосковье. 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Расчет показателя определяется по следующей формуле: И</w:t>
            </w:r>
            <w:r w:rsidRPr="00FE4EFA">
              <w:rPr>
                <w:sz w:val="20"/>
                <w:szCs w:val="20"/>
                <w:vertAlign w:val="subscript"/>
                <w:lang w:eastAsia="zh-CN"/>
              </w:rPr>
              <w:t>Д=</w:t>
            </w:r>
            <w:r w:rsidRPr="00FE4EFA">
              <w:rPr>
                <w:sz w:val="20"/>
                <w:szCs w:val="20"/>
                <w:lang w:eastAsia="zh-CN"/>
              </w:rPr>
              <w:t>И</w:t>
            </w:r>
            <w:r w:rsidRPr="00FE4EFA">
              <w:rPr>
                <w:sz w:val="20"/>
                <w:szCs w:val="20"/>
                <w:vertAlign w:val="subscript"/>
                <w:lang w:eastAsia="zh-CN"/>
              </w:rPr>
              <w:t>КС</w:t>
            </w:r>
            <w:r w:rsidRPr="00FE4EFA">
              <w:rPr>
                <w:sz w:val="20"/>
                <w:szCs w:val="20"/>
                <w:lang w:eastAsia="zh-CN"/>
              </w:rPr>
              <w:t>-И</w:t>
            </w:r>
            <w:r w:rsidRPr="00FE4EFA">
              <w:rPr>
                <w:sz w:val="20"/>
                <w:szCs w:val="20"/>
                <w:vertAlign w:val="subscript"/>
                <w:lang w:eastAsia="zh-CN"/>
              </w:rPr>
              <w:t>Б</w:t>
            </w:r>
            <w:r w:rsidRPr="00FE4EFA">
              <w:rPr>
                <w:sz w:val="20"/>
                <w:szCs w:val="20"/>
                <w:lang w:eastAsia="zh-CN"/>
              </w:rPr>
              <w:t>-И</w:t>
            </w:r>
            <w:r w:rsidRPr="00FE4EFA">
              <w:rPr>
                <w:sz w:val="20"/>
                <w:szCs w:val="20"/>
                <w:vertAlign w:val="subscript"/>
                <w:lang w:eastAsia="zh-CN"/>
              </w:rPr>
              <w:t xml:space="preserve">Ж, </w:t>
            </w:r>
            <w:r w:rsidRPr="00FE4EFA">
              <w:rPr>
                <w:sz w:val="20"/>
                <w:szCs w:val="20"/>
                <w:lang w:eastAsia="zh-CN"/>
              </w:rPr>
              <w:t>где:</w:t>
            </w:r>
          </w:p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И</w:t>
            </w:r>
            <w:r w:rsidRPr="00FE4EFA">
              <w:rPr>
                <w:sz w:val="20"/>
                <w:szCs w:val="20"/>
                <w:vertAlign w:val="subscript"/>
                <w:lang w:eastAsia="zh-CN"/>
              </w:rPr>
              <w:t xml:space="preserve">Д - </w:t>
            </w:r>
            <w:r w:rsidRPr="00FE4EFA">
              <w:rPr>
                <w:sz w:val="20"/>
                <w:szCs w:val="20"/>
                <w:lang w:eastAsia="zh-CN"/>
              </w:rPr>
              <w:t>объем инвестиций,</w:t>
            </w:r>
            <w:r w:rsidRPr="00FE4EFA">
              <w:rPr>
                <w:sz w:val="28"/>
                <w:szCs w:val="28"/>
                <w:lang w:eastAsia="zh-CN"/>
              </w:rPr>
              <w:t xml:space="preserve"> </w:t>
            </w:r>
            <w:r w:rsidRPr="00FE4EFA">
              <w:rPr>
                <w:sz w:val="20"/>
                <w:szCs w:val="20"/>
                <w:lang w:eastAsia="zh-CN"/>
              </w:rPr>
              <w:t>привлеченных в основной капитал по организациям, не относящимся к субъектам малого и среднего предпринимательства (без учета бюджетных инвестиций и жилищного строительства);</w:t>
            </w:r>
          </w:p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И</w:t>
            </w:r>
            <w:r w:rsidRPr="00FE4EFA">
              <w:rPr>
                <w:sz w:val="20"/>
                <w:szCs w:val="20"/>
                <w:vertAlign w:val="subscript"/>
                <w:lang w:eastAsia="zh-CN"/>
              </w:rPr>
              <w:t>КС</w:t>
            </w:r>
            <w:r w:rsidRPr="00FE4EFA">
              <w:rPr>
                <w:sz w:val="20"/>
                <w:szCs w:val="20"/>
                <w:lang w:eastAsia="zh-CN"/>
              </w:rPr>
              <w:t xml:space="preserve"> - инвестиции в основной капитал по организациям, не относящимся к субъектам малого предпринимательства;</w:t>
            </w:r>
          </w:p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И</w:t>
            </w:r>
            <w:r w:rsidRPr="00FE4EFA">
              <w:rPr>
                <w:sz w:val="20"/>
                <w:szCs w:val="20"/>
                <w:vertAlign w:val="subscript"/>
                <w:lang w:eastAsia="zh-CN"/>
              </w:rPr>
              <w:t>Б</w:t>
            </w:r>
            <w:r w:rsidRPr="00FE4EFA">
              <w:rPr>
                <w:sz w:val="20"/>
                <w:szCs w:val="20"/>
                <w:lang w:eastAsia="zh-CN"/>
              </w:rPr>
              <w:t xml:space="preserve">  - инвестиции в основной капитал за счет бюджетов всех уровней по организациям, не относящимся к субъектам малого предпринимательства;</w:t>
            </w:r>
          </w:p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И</w:t>
            </w:r>
            <w:r w:rsidRPr="00FE4EFA">
              <w:rPr>
                <w:sz w:val="20"/>
                <w:szCs w:val="20"/>
                <w:vertAlign w:val="subscript"/>
                <w:lang w:eastAsia="zh-CN"/>
              </w:rPr>
              <w:t>Ж</w:t>
            </w:r>
            <w:r w:rsidRPr="00FE4EFA">
              <w:rPr>
                <w:sz w:val="20"/>
                <w:szCs w:val="20"/>
                <w:lang w:eastAsia="zh-CN"/>
              </w:rPr>
              <w:t xml:space="preserve">  - инвестиции в основной капитал, направленные на жилищное строительство, по организациям, не относящимся к субъектам малого предпринимательства;</w:t>
            </w:r>
          </w:p>
        </w:tc>
      </w:tr>
      <w:tr w:rsidR="00FE4EFA" w:rsidRPr="00FE4EFA" w:rsidTr="002133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79" w:right="79" w:hanging="59"/>
              <w:jc w:val="center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autoSpaceDE w:val="0"/>
              <w:ind w:left="79" w:right="79" w:hanging="59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Объем отгруженной продукции высокотехнологичных и наукоемких видов экономической деятельности по крупным и средним организациям</w:t>
            </w:r>
          </w:p>
          <w:p w:rsidR="004F6247" w:rsidRPr="00FE4EFA" w:rsidRDefault="004F6247" w:rsidP="002133CB">
            <w:pPr>
              <w:suppressAutoHyphens/>
              <w:autoSpaceDE w:val="0"/>
              <w:ind w:left="79" w:right="79" w:hanging="59"/>
              <w:rPr>
                <w:sz w:val="20"/>
                <w:szCs w:val="20"/>
                <w:lang w:eastAsia="zh-CN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Значения показателя определяется по статистическим данным Московской области</w:t>
            </w:r>
          </w:p>
        </w:tc>
      </w:tr>
      <w:tr w:rsidR="00FE4EFA" w:rsidRPr="00FE4EFA" w:rsidTr="002133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79" w:right="79" w:hanging="59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lastRenderedPageBreak/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autoSpaceDE w:val="0"/>
              <w:ind w:left="79" w:right="79" w:hanging="59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Количество созданных рабочих мест, всего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Значение показателя определяется прямым </w:t>
            </w:r>
            <w:proofErr w:type="gramStart"/>
            <w:r w:rsidRPr="00FE4EFA">
              <w:rPr>
                <w:sz w:val="20"/>
                <w:szCs w:val="20"/>
                <w:lang w:eastAsia="zh-CN"/>
              </w:rPr>
              <w:t>счетом</w:t>
            </w:r>
            <w:proofErr w:type="gramEnd"/>
            <w:r w:rsidRPr="00FE4EFA">
              <w:rPr>
                <w:sz w:val="20"/>
                <w:szCs w:val="20"/>
                <w:lang w:eastAsia="zh-CN"/>
              </w:rPr>
              <w:t xml:space="preserve"> по сведениям представленным  муниципальной статистикой с учетом прогноза социально-экономического развития района на 2017-2021 года</w:t>
            </w:r>
          </w:p>
        </w:tc>
      </w:tr>
      <w:tr w:rsidR="00FE4EFA" w:rsidRPr="00FE4EFA" w:rsidTr="002133CB">
        <w:trPr>
          <w:trHeight w:val="10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Количество привлеченных инвесторов на территории муниципальных образований Московской области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Значение показателя определяется включением привлеченных за отчетный период крупных резидентов индустриальных парков, технопарков и </w:t>
            </w:r>
            <w:proofErr w:type="spellStart"/>
            <w:r w:rsidRPr="00FE4EFA">
              <w:rPr>
                <w:sz w:val="20"/>
                <w:szCs w:val="20"/>
                <w:lang w:eastAsia="zh-CN"/>
              </w:rPr>
              <w:t>промзон</w:t>
            </w:r>
            <w:proofErr w:type="spellEnd"/>
            <w:r w:rsidRPr="00FE4EFA">
              <w:rPr>
                <w:sz w:val="20"/>
                <w:szCs w:val="20"/>
                <w:lang w:eastAsia="zh-CN"/>
              </w:rPr>
              <w:t xml:space="preserve"> с объемом инвестиций более 300 млн. рублей за вычетом крупных резидентов, прекративших свою деятельность на территории индустриальных парков, технопарков и </w:t>
            </w:r>
            <w:proofErr w:type="spellStart"/>
            <w:r w:rsidRPr="00FE4EFA">
              <w:rPr>
                <w:sz w:val="20"/>
                <w:szCs w:val="20"/>
                <w:lang w:eastAsia="zh-CN"/>
              </w:rPr>
              <w:t>промзоны</w:t>
            </w:r>
            <w:proofErr w:type="spellEnd"/>
            <w:r w:rsidRPr="00FE4EFA">
              <w:rPr>
                <w:sz w:val="20"/>
                <w:szCs w:val="20"/>
                <w:lang w:eastAsia="zh-CN"/>
              </w:rPr>
              <w:t xml:space="preserve"> за отчетную дату.</w:t>
            </w:r>
          </w:p>
        </w:tc>
      </w:tr>
      <w:tr w:rsidR="00FE4EFA" w:rsidRPr="00FE4EFA" w:rsidTr="002133CB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 xml:space="preserve">Количество привлеченных резидентов индустриальных парков, технопарков, промышленных площадок, единиц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Значение показателя определяется фактическими данными о количестве привлеченных резидентов индустриальных парков, технопарков, промышленных площадок.</w:t>
            </w:r>
          </w:p>
        </w:tc>
      </w:tr>
      <w:tr w:rsidR="00FE4EFA" w:rsidRPr="00FE4EFA" w:rsidTr="002133CB">
        <w:trPr>
          <w:trHeight w:val="7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Количество резидентов индустриальных парков, технопарков, промышленных площадок начавших производство, единиц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Значение показателя определяется фактическими данными о количестве резидентов индустриальных парков, технопарков, промышленных площадок начавших производство.</w:t>
            </w:r>
          </w:p>
        </w:tc>
      </w:tr>
      <w:tr w:rsidR="00FE4EFA" w:rsidRPr="00FE4EFA" w:rsidTr="002133CB">
        <w:trPr>
          <w:trHeight w:val="10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Количество созданных новых индустриальных парков, технопарков, промышленных площадок, единиц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Значение показателя определяется фактическими данными о количестве созданных новых индустриальных парков, технопарков, промышленных площадок.</w:t>
            </w:r>
          </w:p>
        </w:tc>
      </w:tr>
      <w:tr w:rsidR="00FE4EFA" w:rsidRPr="00FE4EFA" w:rsidTr="002133CB">
        <w:trPr>
          <w:trHeight w:val="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Процент заполняемости индустриального парка</w:t>
            </w:r>
            <w:proofErr w:type="gramStart"/>
            <w:r w:rsidRPr="00FE4EFA">
              <w:rPr>
                <w:sz w:val="20"/>
                <w:szCs w:val="20"/>
                <w:lang w:eastAsia="zh-CN"/>
              </w:rPr>
              <w:t>, %;</w:t>
            </w:r>
            <w:proofErr w:type="gramEnd"/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Значение показателя определяется фактическими данными о проценте заполняемости индустриального парка.</w:t>
            </w:r>
          </w:p>
        </w:tc>
      </w:tr>
      <w:tr w:rsidR="00FE4EFA" w:rsidRPr="00FE4EFA" w:rsidTr="002133CB">
        <w:trPr>
          <w:trHeight w:val="9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rPr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Увеличение доли высококвалифицированных работников Московской области  в числе квалифицированных работников Московской области не менее 32,5 %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hd w:val="clear" w:color="auto" w:fill="FFFFFF"/>
              <w:spacing w:after="200" w:line="276" w:lineRule="auto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4EFA">
              <w:rPr>
                <w:sz w:val="20"/>
                <w:szCs w:val="20"/>
                <w:lang w:eastAsia="en-US"/>
              </w:rPr>
              <w:t>Показатель формируется согласно методике расчета показателя «Удельный вес численности высококвалифицированных работников в общей численности квалифицированных работников в регионе, в процентах», утвержденной Приказом Росстата от 21.02.2013 № 70</w:t>
            </w:r>
          </w:p>
        </w:tc>
      </w:tr>
      <w:tr w:rsidR="00FE4EFA" w:rsidRPr="00FE4EFA" w:rsidTr="002133CB">
        <w:trPr>
          <w:trHeight w:val="9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247" w:rsidRPr="00FE4EFA" w:rsidRDefault="004F6247" w:rsidP="002133CB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FE4EFA">
              <w:rPr>
                <w:sz w:val="20"/>
                <w:szCs w:val="20"/>
                <w:lang w:eastAsia="zh-CN"/>
              </w:rPr>
              <w:t>Усмз</w:t>
            </w:r>
            <w:proofErr w:type="spellEnd"/>
            <w:r w:rsidRPr="00FE4EFA">
              <w:rPr>
                <w:sz w:val="20"/>
                <w:szCs w:val="20"/>
                <w:lang w:eastAsia="zh-CN"/>
              </w:rPr>
              <w:t>=(</w:t>
            </w:r>
            <w:proofErr w:type="spellStart"/>
            <w:r w:rsidRPr="00FE4EFA">
              <w:rPr>
                <w:sz w:val="20"/>
                <w:szCs w:val="20"/>
                <w:lang w:eastAsia="zh-CN"/>
              </w:rPr>
              <w:t>ЗПо</w:t>
            </w:r>
            <w:proofErr w:type="spellEnd"/>
            <w:r w:rsidRPr="00FE4EFA">
              <w:rPr>
                <w:sz w:val="20"/>
                <w:szCs w:val="20"/>
                <w:lang w:eastAsia="zh-CN"/>
              </w:rPr>
              <w:t>/</w:t>
            </w:r>
            <w:proofErr w:type="spellStart"/>
            <w:r w:rsidRPr="00FE4EFA">
              <w:rPr>
                <w:sz w:val="20"/>
                <w:szCs w:val="20"/>
                <w:lang w:eastAsia="zh-CN"/>
              </w:rPr>
              <w:t>ЗПп</w:t>
            </w:r>
            <w:proofErr w:type="spellEnd"/>
            <w:r w:rsidRPr="00FE4EFA">
              <w:rPr>
                <w:sz w:val="20"/>
                <w:szCs w:val="20"/>
                <w:lang w:eastAsia="zh-CN"/>
              </w:rPr>
              <w:t>)*100%, где</w:t>
            </w:r>
          </w:p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FE4EFA">
              <w:rPr>
                <w:sz w:val="20"/>
                <w:szCs w:val="20"/>
                <w:lang w:eastAsia="zh-CN"/>
              </w:rPr>
              <w:t>ЗПо</w:t>
            </w:r>
            <w:proofErr w:type="spellEnd"/>
            <w:r w:rsidRPr="00FE4EFA">
              <w:rPr>
                <w:sz w:val="20"/>
                <w:szCs w:val="20"/>
                <w:lang w:eastAsia="zh-CN"/>
              </w:rPr>
              <w:t xml:space="preserve"> – заработная плата за отчетный год,</w:t>
            </w:r>
          </w:p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FE4EFA">
              <w:rPr>
                <w:sz w:val="20"/>
                <w:szCs w:val="20"/>
                <w:lang w:eastAsia="zh-CN"/>
              </w:rPr>
              <w:t>ЗПп</w:t>
            </w:r>
            <w:proofErr w:type="spellEnd"/>
            <w:r w:rsidRPr="00FE4EFA">
              <w:rPr>
                <w:sz w:val="20"/>
                <w:szCs w:val="20"/>
                <w:lang w:eastAsia="zh-CN"/>
              </w:rPr>
              <w:t xml:space="preserve"> - заработная плата за предыдущий год,</w:t>
            </w:r>
          </w:p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измеряется в %</w:t>
            </w:r>
          </w:p>
        </w:tc>
      </w:tr>
      <w:tr w:rsidR="00FE4EFA" w:rsidRPr="00FE4EFA" w:rsidTr="002133CB">
        <w:trPr>
          <w:trHeight w:val="10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center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Увеличение производительности труда в системообразующих предприятиях Московской области путем расчета прироста выработки на одного работающего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Показатель формируется как отношение объема произведенной продукции к среднесписочной численности персонала</w:t>
            </w:r>
          </w:p>
        </w:tc>
      </w:tr>
      <w:tr w:rsidR="00FE4EFA" w:rsidRPr="00FE4EFA" w:rsidTr="002133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center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 xml:space="preserve">Увеличение реальной заработной платы в целом по  системообразующим предприятиям 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sz w:val="20"/>
                <w:szCs w:val="20"/>
                <w:lang w:eastAsia="zh-CN"/>
              </w:rPr>
              <w:t>Значение показателя определяется по формуле:</w:t>
            </w:r>
          </w:p>
          <w:p w:rsidR="004F6247" w:rsidRPr="00FE4EFA" w:rsidRDefault="004F6247" w:rsidP="002133CB">
            <w:pPr>
              <w:widowControl w:val="0"/>
              <w:autoSpaceDE w:val="0"/>
              <w:spacing w:after="200" w:line="276" w:lineRule="auto"/>
              <w:ind w:firstLine="709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4EFA">
              <w:rPr>
                <w:rFonts w:eastAsia="Calibri"/>
                <w:sz w:val="20"/>
                <w:szCs w:val="20"/>
                <w:lang w:eastAsia="en-US"/>
              </w:rPr>
              <w:t>ТР</w:t>
            </w:r>
            <w:proofErr w:type="spellStart"/>
            <w:r w:rsidRPr="00FE4EFA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proofErr w:type="spellEnd"/>
            <w:r w:rsidRPr="00FE4EFA">
              <w:rPr>
                <w:rFonts w:eastAsia="Calibri"/>
                <w:sz w:val="20"/>
                <w:szCs w:val="20"/>
                <w:lang w:eastAsia="en-US"/>
              </w:rPr>
              <w:t>= Т</w:t>
            </w:r>
            <w:proofErr w:type="spellStart"/>
            <w:r w:rsidRPr="00FE4EFA">
              <w:rPr>
                <w:rFonts w:eastAsia="Calibri"/>
                <w:sz w:val="20"/>
                <w:szCs w:val="20"/>
                <w:lang w:val="en-US" w:eastAsia="en-US"/>
              </w:rPr>
              <w:t>Ri</w:t>
            </w:r>
            <w:proofErr w:type="spellEnd"/>
            <w:r w:rsidRPr="00FE4EFA">
              <w:rPr>
                <w:rFonts w:eastAsia="Calibri"/>
                <w:sz w:val="20"/>
                <w:szCs w:val="20"/>
                <w:lang w:eastAsia="en-US"/>
              </w:rPr>
              <w:t xml:space="preserve">-100%, где </w:t>
            </w:r>
            <w:proofErr w:type="gramStart"/>
            <w:r w:rsidRPr="00FE4EFA">
              <w:rPr>
                <w:rFonts w:eastAsia="Calibri"/>
                <w:sz w:val="20"/>
                <w:szCs w:val="20"/>
                <w:lang w:eastAsia="en-US"/>
              </w:rPr>
              <w:t>Т</w:t>
            </w:r>
            <w:proofErr w:type="spellStart"/>
            <w:proofErr w:type="gramEnd"/>
            <w:r w:rsidRPr="00FE4EFA">
              <w:rPr>
                <w:rFonts w:eastAsia="Calibri"/>
                <w:sz w:val="20"/>
                <w:szCs w:val="20"/>
                <w:lang w:val="en-US" w:eastAsia="en-US"/>
              </w:rPr>
              <w:t>Ri</w:t>
            </w:r>
            <w:proofErr w:type="spellEnd"/>
            <w:r w:rsidRPr="00FE4EFA">
              <w:rPr>
                <w:rFonts w:eastAsia="Calibri"/>
                <w:sz w:val="20"/>
                <w:szCs w:val="20"/>
                <w:lang w:eastAsia="en-US"/>
              </w:rPr>
              <w:t xml:space="preserve"> – индекс реальной начисленной заработной платы в процентах к предыдущему году в i-том муниципальном образовании (далее – МО).</w:t>
            </w:r>
          </w:p>
          <w:p w:rsidR="004F6247" w:rsidRPr="00FE4EFA" w:rsidRDefault="004F6247" w:rsidP="002133CB">
            <w:pPr>
              <w:widowControl w:val="0"/>
              <w:autoSpaceDE w:val="0"/>
              <w:spacing w:after="200" w:line="276" w:lineRule="auto"/>
              <w:ind w:firstLine="709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4EFA">
              <w:rPr>
                <w:rFonts w:eastAsia="Calibri"/>
                <w:sz w:val="20"/>
                <w:szCs w:val="20"/>
                <w:lang w:eastAsia="en-US"/>
              </w:rPr>
              <w:t>Индекс реальной начисленной заработной платы (</w:t>
            </w:r>
            <w:proofErr w:type="spellStart"/>
            <w:r w:rsidRPr="00FE4EFA">
              <w:rPr>
                <w:rFonts w:eastAsia="Calibri"/>
                <w:sz w:val="20"/>
                <w:szCs w:val="20"/>
                <w:lang w:eastAsia="en-US"/>
              </w:rPr>
              <w:t>TRi</w:t>
            </w:r>
            <w:proofErr w:type="spellEnd"/>
            <w:r w:rsidRPr="00FE4EFA">
              <w:rPr>
                <w:rFonts w:eastAsia="Calibri"/>
                <w:sz w:val="20"/>
                <w:szCs w:val="20"/>
                <w:lang w:eastAsia="en-US"/>
              </w:rPr>
              <w:t>) определяется по формуле:</w:t>
            </w:r>
          </w:p>
          <w:p w:rsidR="004F6247" w:rsidRPr="00FE4EFA" w:rsidRDefault="004F6247" w:rsidP="002133CB">
            <w:pPr>
              <w:widowControl w:val="0"/>
              <w:autoSpaceDE w:val="0"/>
              <w:spacing w:after="200" w:line="276" w:lineRule="auto"/>
              <w:ind w:firstLine="709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4EFA">
              <w:rPr>
                <w:rFonts w:eastAsia="Calibri"/>
                <w:noProof/>
                <w:position w:val="-18"/>
                <w:sz w:val="20"/>
                <w:szCs w:val="20"/>
              </w:rPr>
              <w:drawing>
                <wp:inline distT="0" distB="0" distL="0" distR="0" wp14:anchorId="70EFE62F" wp14:editId="3E5E8F76">
                  <wp:extent cx="1345565" cy="405130"/>
                  <wp:effectExtent l="0" t="0" r="698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4EFA">
              <w:rPr>
                <w:rFonts w:eastAsia="Calibri"/>
                <w:sz w:val="20"/>
                <w:szCs w:val="20"/>
                <w:lang w:eastAsia="en-US"/>
              </w:rPr>
              <w:t>,</w:t>
            </w:r>
          </w:p>
          <w:p w:rsidR="004F6247" w:rsidRPr="00FE4EFA" w:rsidRDefault="004F6247" w:rsidP="002133CB">
            <w:pPr>
              <w:widowControl w:val="0"/>
              <w:autoSpaceDE w:val="0"/>
              <w:spacing w:after="200" w:line="276" w:lineRule="auto"/>
              <w:ind w:firstLine="709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E4EFA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где </w:t>
            </w:r>
            <w:proofErr w:type="spellStart"/>
            <w:r w:rsidRPr="00FE4EFA">
              <w:rPr>
                <w:rFonts w:eastAsia="Calibri"/>
                <w:sz w:val="20"/>
                <w:szCs w:val="20"/>
                <w:lang w:eastAsia="en-US"/>
              </w:rPr>
              <w:t>TWi</w:t>
            </w:r>
            <w:proofErr w:type="spellEnd"/>
            <w:r w:rsidRPr="00FE4EFA">
              <w:rPr>
                <w:rFonts w:eastAsia="Calibri"/>
                <w:sz w:val="20"/>
                <w:szCs w:val="20"/>
                <w:lang w:eastAsia="en-US"/>
              </w:rPr>
              <w:t xml:space="preserve"> - индекс номинальной начисленной заработной платы, как отношение среднемесячной номинальной заработной платы (далее - СМНЗ) в отчетном году к среднемесячной номинальной заработной плате в году, предшествующем отчетному, в i-том МО, в процентах;</w:t>
            </w:r>
          </w:p>
          <w:p w:rsidR="004F6247" w:rsidRPr="00FE4EFA" w:rsidRDefault="004F6247" w:rsidP="002133CB">
            <w:pPr>
              <w:widowControl w:val="0"/>
              <w:autoSpaceDE w:val="0"/>
              <w:spacing w:after="200" w:line="276" w:lineRule="auto"/>
              <w:ind w:firstLine="709"/>
              <w:contextualSpacing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FE4EFA">
              <w:rPr>
                <w:rFonts w:eastAsia="Calibri"/>
                <w:sz w:val="20"/>
                <w:szCs w:val="20"/>
                <w:lang w:eastAsia="en-US"/>
              </w:rPr>
              <w:t>TPi</w:t>
            </w:r>
            <w:proofErr w:type="spellEnd"/>
            <w:r w:rsidRPr="00FE4EFA">
              <w:rPr>
                <w:rFonts w:eastAsia="Calibri"/>
                <w:sz w:val="20"/>
                <w:szCs w:val="20"/>
                <w:lang w:eastAsia="en-US"/>
              </w:rPr>
              <w:t xml:space="preserve"> - индекс потребительских цен (за тот же год, что и индекс номинальной начисленной заработной платы) в Московской области, в процентах.</w:t>
            </w:r>
          </w:p>
        </w:tc>
      </w:tr>
      <w:tr w:rsidR="00FE4EFA" w:rsidRPr="00FE4EFA" w:rsidTr="002133CB">
        <w:trPr>
          <w:trHeight w:val="7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center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lastRenderedPageBreak/>
              <w:t>15.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both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Внутренние затраты на исследования и разработки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Внутренние затраты на исследования и разработки рассчитываются, исходя из фактических данных в соответствии с отчетностью организаций всех видов экономической деятельности, расположенных на территории муниципального образования и выполнявших в отчетном году научные исследования и разработки, в млн. руб.</w:t>
            </w:r>
          </w:p>
        </w:tc>
      </w:tr>
      <w:tr w:rsidR="00FE4EFA" w:rsidRPr="00FE4EFA" w:rsidTr="002133CB">
        <w:trPr>
          <w:trHeight w:val="7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center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16.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autoSpaceDE w:val="0"/>
              <w:ind w:left="17" w:right="66"/>
              <w:jc w:val="both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Территории промышленного роста. Заполнение промышленных площадок, индустриальных парков,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247" w:rsidRPr="00FE4EFA" w:rsidRDefault="004F6247" w:rsidP="002133CB">
            <w:pPr>
              <w:suppressAutoHyphens/>
              <w:jc w:val="both"/>
              <w:rPr>
                <w:bCs/>
                <w:sz w:val="20"/>
                <w:szCs w:val="20"/>
                <w:lang w:eastAsia="zh-CN"/>
              </w:rPr>
            </w:pPr>
            <w:r w:rsidRPr="00FE4EFA">
              <w:rPr>
                <w:bCs/>
                <w:sz w:val="20"/>
                <w:szCs w:val="20"/>
                <w:lang w:eastAsia="zh-CN"/>
              </w:rPr>
              <w:t>Показатель «Территории промышленного роста» рассчитывается автоматически в подсистеме мониторинга показателей развития Московской области, в процентах.</w:t>
            </w:r>
          </w:p>
        </w:tc>
      </w:tr>
      <w:bookmarkEnd w:id="0"/>
    </w:tbl>
    <w:p w:rsidR="004F6247" w:rsidRPr="00FE4EFA" w:rsidRDefault="004F6247" w:rsidP="0011056A">
      <w:pPr>
        <w:widowControl w:val="0"/>
        <w:suppressAutoHyphens/>
        <w:autoSpaceDE w:val="0"/>
        <w:autoSpaceDN w:val="0"/>
        <w:adjustRightInd w:val="0"/>
        <w:jc w:val="both"/>
        <w:rPr>
          <w:lang w:eastAsia="zh-CN"/>
        </w:rPr>
      </w:pPr>
    </w:p>
    <w:sectPr w:rsidR="004F6247" w:rsidRPr="00FE4EFA" w:rsidSect="001105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247"/>
    <w:rsid w:val="000A54AC"/>
    <w:rsid w:val="0011056A"/>
    <w:rsid w:val="004F6247"/>
    <w:rsid w:val="00C11FE3"/>
    <w:rsid w:val="00E77F90"/>
    <w:rsid w:val="00FE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2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2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2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2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3189</Words>
  <Characters>18179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5</cp:revision>
  <dcterms:created xsi:type="dcterms:W3CDTF">2019-12-26T11:43:00Z</dcterms:created>
  <dcterms:modified xsi:type="dcterms:W3CDTF">2020-01-09T13:49:00Z</dcterms:modified>
</cp:coreProperties>
</file>